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18F4" w14:textId="46D8DE06" w:rsidR="00DF7515" w:rsidRPr="00373119" w:rsidRDefault="00DF7515" w:rsidP="00DF75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Doktori eljárás indítása</w:t>
      </w:r>
      <w:r w:rsidR="00E85381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(2016. szeptember 1-jén és azt követően belépők)</w:t>
      </w:r>
    </w:p>
    <w:p w14:paraId="29D592B7" w14:textId="77777777" w:rsidR="00196DDB" w:rsidRDefault="00196DDB">
      <w:pPr>
        <w:rPr>
          <w:rFonts w:ascii="Times New Roman" w:hAnsi="Times New Roman" w:cs="Times New Roman"/>
        </w:rPr>
      </w:pPr>
    </w:p>
    <w:p w14:paraId="6224171D" w14:textId="1D979325" w:rsidR="00152C26" w:rsidRDefault="00152C26">
      <w:pPr>
        <w:rPr>
          <w:rFonts w:ascii="Times New Roman" w:hAnsi="Times New Roman" w:cs="Times New Roman"/>
        </w:rPr>
      </w:pPr>
      <w:r w:rsidRPr="00364F85">
        <w:rPr>
          <w:rFonts w:ascii="Times New Roman" w:hAnsi="Times New Roman" w:cs="Times New Roman"/>
          <w:b/>
          <w:bCs/>
          <w:i/>
          <w:iCs/>
          <w:u w:val="single"/>
        </w:rPr>
        <w:t>A doktori eljárás indítása a műhelyvitát követően lehetséges.</w:t>
      </w:r>
    </w:p>
    <w:p w14:paraId="12C19BA9" w14:textId="3472C5FC" w:rsidR="00337097" w:rsidRPr="00D53698" w:rsidRDefault="00337097" w:rsidP="00337097">
      <w:pPr>
        <w:rPr>
          <w:rFonts w:ascii="Times New Roman" w:hAnsi="Times New Roman" w:cs="Times New Roman"/>
          <w:b/>
          <w:bCs/>
        </w:rPr>
      </w:pPr>
      <w:r w:rsidRPr="00AE7567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doktori </w:t>
      </w:r>
      <w:r w:rsidRPr="00D53698">
        <w:rPr>
          <w:rFonts w:ascii="Times New Roman" w:hAnsi="Times New Roman" w:cs="Times New Roman"/>
          <w:b/>
          <w:bCs/>
        </w:rPr>
        <w:t>eljárás indításához csatolandó dokumentumok:</w:t>
      </w:r>
    </w:p>
    <w:p w14:paraId="45D27CAE" w14:textId="757A767B" w:rsidR="00AE2EC4" w:rsidRDefault="00AE2EC4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jelentkezési lap (</w:t>
      </w:r>
      <w:hyperlink r:id="rId5" w:history="1">
        <w:r w:rsidRPr="002018C5">
          <w:rPr>
            <w:rStyle w:val="Hiperhivatkozs"/>
            <w:rFonts w:ascii="Times New Roman" w:hAnsi="Times New Roman" w:cs="Times New Roman"/>
          </w:rPr>
          <w:t>https://www.uni-miskolc.hu/wp-content/uploads/2024/02/Kerelem-nyilvanos-vedes-lefolytatasara.pdf</w:t>
        </w:r>
      </w:hyperlink>
      <w:r>
        <w:rPr>
          <w:rFonts w:ascii="Times New Roman" w:hAnsi="Times New Roman" w:cs="Times New Roman"/>
        </w:rPr>
        <w:t>)</w:t>
      </w:r>
    </w:p>
    <w:p w14:paraId="18783F3A" w14:textId="77777777" w:rsidR="008F1709" w:rsidRPr="00246390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46390">
        <w:rPr>
          <w:rFonts w:ascii="Times New Roman" w:hAnsi="Times New Roman" w:cs="Times New Roman"/>
        </w:rPr>
        <w:t>a Tudományági Doktori Tanács korábbi engedélye az idegen nyelvű eljárás lefolytatására</w:t>
      </w:r>
    </w:p>
    <w:p w14:paraId="361D668B" w14:textId="13FB0AA5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doktori értekezés és annak elektronikus változata</w:t>
      </w:r>
      <w:r w:rsidR="006D5787">
        <w:rPr>
          <w:rFonts w:ascii="Times New Roman" w:hAnsi="Times New Roman" w:cs="Times New Roman"/>
        </w:rPr>
        <w:t>,</w:t>
      </w:r>
    </w:p>
    <w:p w14:paraId="64E94DAD" w14:textId="77777777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nyelvismeretet igazoló dokumentumok másolata,</w:t>
      </w:r>
    </w:p>
    <w:p w14:paraId="4C102974" w14:textId="4A5C5AB6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nyilatkozatok (10.</w:t>
      </w:r>
      <w:r>
        <w:rPr>
          <w:rFonts w:ascii="Times New Roman" w:hAnsi="Times New Roman" w:cs="Times New Roman"/>
        </w:rPr>
        <w:t xml:space="preserve"> melléklet: </w:t>
      </w:r>
      <w:hyperlink r:id="rId6" w:history="1">
        <w:r w:rsidR="009B4A69" w:rsidRPr="00734964">
          <w:rPr>
            <w:rStyle w:val="Hiperhivatkozs"/>
            <w:rFonts w:ascii="Times New Roman" w:hAnsi="Times New Roman" w:cs="Times New Roman"/>
          </w:rPr>
          <w:t>https://www.uni-miskolc.hu/wp-content/uploads/2024/02/10.sz_.-melleklet.pdf</w:t>
        </w:r>
      </w:hyperlink>
      <w:r w:rsidR="009B4A69">
        <w:rPr>
          <w:rFonts w:ascii="Times New Roman" w:hAnsi="Times New Roman" w:cs="Times New Roman"/>
        </w:rPr>
        <w:t xml:space="preserve"> </w:t>
      </w:r>
      <w:r w:rsidRPr="008F1709">
        <w:rPr>
          <w:rFonts w:ascii="Times New Roman" w:hAnsi="Times New Roman" w:cs="Times New Roman"/>
        </w:rPr>
        <w:t>és 11. sz. melléklet</w:t>
      </w:r>
      <w:r w:rsidR="009B4A69">
        <w:rPr>
          <w:rFonts w:ascii="Times New Roman" w:hAnsi="Times New Roman" w:cs="Times New Roman"/>
        </w:rPr>
        <w:t xml:space="preserve">: </w:t>
      </w:r>
      <w:hyperlink r:id="rId7" w:history="1">
        <w:r w:rsidR="009B4A69" w:rsidRPr="00734964">
          <w:rPr>
            <w:rStyle w:val="Hiperhivatkozs"/>
            <w:rFonts w:ascii="Times New Roman" w:hAnsi="Times New Roman" w:cs="Times New Roman"/>
          </w:rPr>
          <w:t>https://www.uni-miskolc.hu/wp-content/uploads/2024/02/11.sz_.-melleklet.pdf</w:t>
        </w:r>
      </w:hyperlink>
      <w:r w:rsidRPr="008F1709">
        <w:rPr>
          <w:rFonts w:ascii="Times New Roman" w:hAnsi="Times New Roman" w:cs="Times New Roman"/>
        </w:rPr>
        <w:t>)</w:t>
      </w:r>
    </w:p>
    <w:p w14:paraId="1E5B359E" w14:textId="20D40D52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a doktori képzésben szerzett abszolutórium dokumentuma</w:t>
      </w:r>
      <w:r w:rsidR="006D5787">
        <w:rPr>
          <w:rFonts w:ascii="Times New Roman" w:hAnsi="Times New Roman" w:cs="Times New Roman"/>
        </w:rPr>
        <w:t>,</w:t>
      </w:r>
    </w:p>
    <w:p w14:paraId="29C0EC13" w14:textId="77777777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részletes tudományos életrajz,</w:t>
      </w:r>
    </w:p>
    <w:p w14:paraId="1ACDEB05" w14:textId="020FD12B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a tudományos műhelyvita jegyzőkönyve</w:t>
      </w:r>
      <w:r w:rsidR="006D5787">
        <w:rPr>
          <w:rFonts w:ascii="Times New Roman" w:hAnsi="Times New Roman" w:cs="Times New Roman"/>
        </w:rPr>
        <w:t>,</w:t>
      </w:r>
    </w:p>
    <w:p w14:paraId="28530388" w14:textId="77777777" w:rsidR="008F1709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az értekezés tézisei 10 példányban, valamint elektronikus módon magyar és angol, vagy az adott tudományágnak megfelelő más nyelven</w:t>
      </w:r>
    </w:p>
    <w:p w14:paraId="23496B1B" w14:textId="4ED7E54B" w:rsidR="008F1709" w:rsidRPr="00AE2EC4" w:rsidRDefault="008F1709" w:rsidP="00AE2E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F1709">
        <w:rPr>
          <w:rFonts w:ascii="Times New Roman" w:hAnsi="Times New Roman" w:cs="Times New Roman"/>
        </w:rPr>
        <w:t>társszerzői nyilatkozatok (16. § (4)</w:t>
      </w:r>
      <w:r>
        <w:rPr>
          <w:rFonts w:ascii="Times New Roman" w:hAnsi="Times New Roman" w:cs="Times New Roman"/>
        </w:rPr>
        <w:t>)</w:t>
      </w:r>
      <w:r w:rsidR="00033DE7">
        <w:rPr>
          <w:rFonts w:ascii="Times New Roman" w:hAnsi="Times New Roman" w:cs="Times New Roman"/>
        </w:rPr>
        <w:t xml:space="preserve"> (</w:t>
      </w:r>
      <w:hyperlink r:id="rId8" w:history="1">
        <w:r w:rsidR="00033DE7" w:rsidRPr="008353C9">
          <w:rPr>
            <w:rStyle w:val="Hiperhivatkozs"/>
            <w:rFonts w:ascii="Times New Roman" w:hAnsi="Times New Roman" w:cs="Times New Roman"/>
          </w:rPr>
          <w:t>https://geik.uni-miskolc.hu/intezetek/HATVANY/content/175/175_21.docx</w:t>
        </w:r>
      </w:hyperlink>
      <w:r w:rsidR="00033DE7">
        <w:rPr>
          <w:rFonts w:ascii="Times New Roman" w:hAnsi="Times New Roman" w:cs="Times New Roman"/>
        </w:rPr>
        <w:t>)</w:t>
      </w:r>
    </w:p>
    <w:p w14:paraId="3317885C" w14:textId="50C51EBF" w:rsidR="008F1709" w:rsidRPr="008F1709" w:rsidRDefault="008F1709" w:rsidP="004B3166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8F1709">
        <w:rPr>
          <w:rFonts w:ascii="Times New Roman" w:hAnsi="Times New Roman" w:cs="Times New Roman"/>
          <w:b/>
          <w:bCs/>
          <w:i/>
          <w:iCs/>
          <w:u w:val="single"/>
        </w:rPr>
        <w:t>Az űrlap és mellékletei 2 teljes példányban nyújtandó be. (kivéve a doktori értekezés 5 példányban)</w:t>
      </w:r>
    </w:p>
    <w:p w14:paraId="5429B291" w14:textId="6191D7FA" w:rsidR="004B3166" w:rsidRPr="00D53698" w:rsidRDefault="004B3166" w:rsidP="004B3166">
      <w:pPr>
        <w:rPr>
          <w:rFonts w:ascii="Times New Roman" w:hAnsi="Times New Roman" w:cs="Times New Roman"/>
          <w:b/>
          <w:bCs/>
        </w:rPr>
      </w:pPr>
      <w:r w:rsidRPr="00D53698">
        <w:rPr>
          <w:rFonts w:ascii="Times New Roman" w:hAnsi="Times New Roman" w:cs="Times New Roman"/>
          <w:b/>
          <w:bCs/>
        </w:rPr>
        <w:t>Dokumentumok benyújtása:</w:t>
      </w:r>
    </w:p>
    <w:p w14:paraId="1458E351" w14:textId="5374FBA9" w:rsidR="00337097" w:rsidRDefault="00D758C7">
      <w:pPr>
        <w:rPr>
          <w:rFonts w:ascii="Times New Roman" w:hAnsi="Times New Roman" w:cs="Times New Roman"/>
        </w:rPr>
      </w:pPr>
      <w:r w:rsidRPr="00AA5C00">
        <w:rPr>
          <w:rFonts w:ascii="Times New Roman" w:hAnsi="Times New Roman" w:cs="Times New Roman"/>
        </w:rPr>
        <w:t>Miskolci Egyetem Tudományos és Nemzetközi Igazgatóságán (Miskolc – Egyetemváros, A/4. jelű épület I. emelet 111.sz. helyiség), munkaidőben (hétfőtől csütörtökig 7:30 és 16:00 óra között, pénteken 7:30 és 13:30 között) Dr. Kocsisné dr. Kovács Juditnak személyesen</w:t>
      </w:r>
    </w:p>
    <w:p w14:paraId="2E36D9BD" w14:textId="77777777" w:rsidR="000B04FB" w:rsidRPr="00D53698" w:rsidRDefault="000B04FB" w:rsidP="000B04FB">
      <w:pPr>
        <w:jc w:val="both"/>
        <w:rPr>
          <w:rFonts w:ascii="Times New Roman" w:hAnsi="Times New Roman" w:cs="Times New Roman"/>
          <w:b/>
          <w:bCs/>
        </w:rPr>
      </w:pPr>
      <w:r w:rsidRPr="00D53698">
        <w:rPr>
          <w:rFonts w:ascii="Times New Roman" w:hAnsi="Times New Roman" w:cs="Times New Roman"/>
          <w:b/>
          <w:bCs/>
        </w:rPr>
        <w:t>További hasznos információk:</w:t>
      </w:r>
    </w:p>
    <w:p w14:paraId="3CF089E4" w14:textId="31309F7B" w:rsidR="004B3166" w:rsidRPr="00DF7515" w:rsidRDefault="000B04FB" w:rsidP="000B04FB">
      <w:pPr>
        <w:jc w:val="both"/>
        <w:rPr>
          <w:rFonts w:ascii="Times New Roman" w:hAnsi="Times New Roman" w:cs="Times New Roman"/>
        </w:rPr>
      </w:pPr>
      <w:r w:rsidRPr="00D53698">
        <w:rPr>
          <w:rFonts w:ascii="Times New Roman" w:hAnsi="Times New Roman" w:cs="Times New Roman"/>
        </w:rPr>
        <w:t xml:space="preserve">A „Miskolci Egyetem doktori képzés és doktori (PhD) fokozatszerzés szabályzata” a Miskolci Egyetem honlapján, </w:t>
      </w:r>
      <w:hyperlink r:id="rId9" w:history="1">
        <w:r w:rsidRPr="00D53698">
          <w:rPr>
            <w:rStyle w:val="Hiperhivatkozs"/>
            <w:rFonts w:ascii="Times New Roman" w:hAnsi="Times New Roman" w:cs="Times New Roman"/>
          </w:rPr>
          <w:t>https://www.uni-miskolc.hu/kepzesek/doktori-kepzes-phd/phd-ugyintezes/</w:t>
        </w:r>
      </w:hyperlink>
      <w:r w:rsidRPr="00D53698">
        <w:rPr>
          <w:rFonts w:ascii="Times New Roman" w:hAnsi="Times New Roman" w:cs="Times New Roman"/>
        </w:rPr>
        <w:t xml:space="preserve"> megtalálható. További információkkal szolgál az Országos Doktori Adatbázis (</w:t>
      </w:r>
      <w:hyperlink r:id="rId10" w:history="1">
        <w:r w:rsidRPr="00D53698">
          <w:rPr>
            <w:rStyle w:val="Hiperhivatkozs"/>
            <w:rFonts w:ascii="Times New Roman" w:hAnsi="Times New Roman" w:cs="Times New Roman"/>
          </w:rPr>
          <w:t>www.doktori.hu</w:t>
        </w:r>
      </w:hyperlink>
      <w:r w:rsidRPr="00D53698">
        <w:rPr>
          <w:rFonts w:ascii="Times New Roman" w:hAnsi="Times New Roman" w:cs="Times New Roman"/>
        </w:rPr>
        <w:t xml:space="preserve">) </w:t>
      </w:r>
    </w:p>
    <w:sectPr w:rsidR="004B3166" w:rsidRPr="00DF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302"/>
    <w:multiLevelType w:val="hybridMultilevel"/>
    <w:tmpl w:val="152A5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6"/>
    <w:rsid w:val="00033DE7"/>
    <w:rsid w:val="000A4A5C"/>
    <w:rsid w:val="000B04FB"/>
    <w:rsid w:val="00152C26"/>
    <w:rsid w:val="001830F7"/>
    <w:rsid w:val="00196DDB"/>
    <w:rsid w:val="00246390"/>
    <w:rsid w:val="00337097"/>
    <w:rsid w:val="004B3166"/>
    <w:rsid w:val="006A64D6"/>
    <w:rsid w:val="006D5787"/>
    <w:rsid w:val="008F1709"/>
    <w:rsid w:val="009B4A69"/>
    <w:rsid w:val="00AE2EC4"/>
    <w:rsid w:val="00D758C7"/>
    <w:rsid w:val="00DF7515"/>
    <w:rsid w:val="00E03AFF"/>
    <w:rsid w:val="00E85381"/>
    <w:rsid w:val="00E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E4A"/>
  <w15:chartTrackingRefBased/>
  <w15:docId w15:val="{9136C1D1-F10E-4965-B635-2219E86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7515"/>
  </w:style>
  <w:style w:type="paragraph" w:styleId="Cmsor1">
    <w:name w:val="heading 1"/>
    <w:basedOn w:val="Norml"/>
    <w:next w:val="Norml"/>
    <w:link w:val="Cmsor1Char"/>
    <w:uiPriority w:val="9"/>
    <w:qFormat/>
    <w:rsid w:val="006A6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6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6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6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6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6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6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6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64D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64D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64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64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64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64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6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64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64D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64D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64D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64D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B04F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HATVANY/content/175/175_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iskolc.hu/wp-content/uploads/2024/02/11.sz_.-mellekl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miskolc.hu/wp-content/uploads/2024/02/10.sz_.-mellekle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-miskolc.hu/wp-content/uploads/2024/02/Kerelem-nyilvanos-vedes-lefolytatasara.pdf" TargetMode="External"/><Relationship Id="rId10" Type="http://schemas.openxmlformats.org/officeDocument/2006/relationships/hyperlink" Target="http://www.doktor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miskolc.hu/kepzesek/doktori-kepzes-phd/phd-ugyintez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Eszter</dc:creator>
  <cp:keywords/>
  <dc:description/>
  <cp:lastModifiedBy>Lukács Eszter</cp:lastModifiedBy>
  <cp:revision>14</cp:revision>
  <dcterms:created xsi:type="dcterms:W3CDTF">2025-06-25T10:02:00Z</dcterms:created>
  <dcterms:modified xsi:type="dcterms:W3CDTF">2025-06-30T06:21:00Z</dcterms:modified>
</cp:coreProperties>
</file>