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3AC" w:rsidRPr="00AB67BC" w:rsidRDefault="00C763AC" w:rsidP="00C763AC">
      <w:pPr>
        <w:spacing w:line="240" w:lineRule="auto"/>
        <w:rPr>
          <w:rFonts w:eastAsia="Times New Roman" w:cs="Arial"/>
          <w:b/>
          <w:color w:val="1F4E79" w:themeColor="accent1" w:themeShade="80"/>
          <w:sz w:val="24"/>
          <w:szCs w:val="20"/>
          <w:lang w:eastAsia="hu-HU"/>
        </w:rPr>
      </w:pPr>
      <w:r w:rsidRPr="00AB67BC">
        <w:rPr>
          <w:rFonts w:eastAsia="Times New Roman" w:cs="Arial"/>
          <w:b/>
          <w:color w:val="1F4E79" w:themeColor="accent1" w:themeShade="80"/>
          <w:sz w:val="24"/>
          <w:szCs w:val="20"/>
          <w:lang w:eastAsia="hu-HU"/>
        </w:rPr>
        <w:t>Pályázati azonosító:</w:t>
      </w:r>
      <w:r>
        <w:rPr>
          <w:rFonts w:eastAsia="Times New Roman" w:cs="Arial"/>
          <w:b/>
          <w:color w:val="1F4E79" w:themeColor="accent1" w:themeShade="80"/>
          <w:sz w:val="24"/>
          <w:szCs w:val="20"/>
          <w:lang w:eastAsia="hu-HU"/>
        </w:rPr>
        <w:t xml:space="preserve"> </w:t>
      </w:r>
      <w:r w:rsidRPr="00BD36E5">
        <w:rPr>
          <w:rFonts w:eastAsia="Times New Roman" w:cs="Arial"/>
          <w:b/>
          <w:color w:val="1F4E79" w:themeColor="accent1" w:themeShade="80"/>
          <w:sz w:val="24"/>
          <w:szCs w:val="20"/>
          <w:lang w:eastAsia="hu-HU"/>
        </w:rPr>
        <w:t>3KK_2020_10_I</w:t>
      </w:r>
    </w:p>
    <w:p w:rsidR="00C763AC" w:rsidRDefault="00C763AC" w:rsidP="00C763AC">
      <w:pPr>
        <w:spacing w:line="240" w:lineRule="auto"/>
        <w:rPr>
          <w:b/>
          <w:caps/>
          <w:noProof/>
          <w:color w:val="1F4E79" w:themeColor="accent1" w:themeShade="80"/>
          <w:sz w:val="32"/>
          <w:szCs w:val="32"/>
          <w:lang w:eastAsia="hu-HU"/>
        </w:rPr>
      </w:pPr>
      <w:r>
        <w:rPr>
          <w:b/>
          <w:caps/>
          <w:noProof/>
          <w:color w:val="1F4E79" w:themeColor="accent1" w:themeShade="80"/>
          <w:sz w:val="32"/>
          <w:szCs w:val="32"/>
          <w:lang w:eastAsia="hu-HU"/>
        </w:rPr>
        <w:t>HALLGATÓI</w:t>
      </w:r>
      <w:r w:rsidRPr="006B665C">
        <w:rPr>
          <w:b/>
          <w:caps/>
          <w:noProof/>
          <w:color w:val="1F4E79" w:themeColor="accent1" w:themeShade="80"/>
          <w:sz w:val="32"/>
          <w:szCs w:val="32"/>
          <w:lang w:eastAsia="hu-HU"/>
        </w:rPr>
        <w:t xml:space="preserve"> ÖSZÖNDÍJ PÁLYÁZAT, </w:t>
      </w:r>
    </w:p>
    <w:p w:rsidR="00C763AC" w:rsidRDefault="00C763AC" w:rsidP="00C763AC">
      <w:pPr>
        <w:spacing w:line="240" w:lineRule="auto"/>
        <w:rPr>
          <w:b/>
          <w:caps/>
          <w:noProof/>
          <w:color w:val="1F4E79" w:themeColor="accent1" w:themeShade="80"/>
          <w:sz w:val="32"/>
          <w:szCs w:val="32"/>
          <w:lang w:eastAsia="hu-HU"/>
        </w:rPr>
      </w:pPr>
      <w:r w:rsidRPr="006B665C">
        <w:rPr>
          <w:b/>
          <w:caps/>
          <w:noProof/>
          <w:color w:val="1F4E79" w:themeColor="accent1" w:themeShade="80"/>
          <w:sz w:val="32"/>
          <w:szCs w:val="32"/>
          <w:lang w:eastAsia="hu-HU"/>
        </w:rPr>
        <w:t>HALLGATÓI KUTATÓMUNKA VÉGZÉSÉRE</w:t>
      </w:r>
      <w:r>
        <w:rPr>
          <w:b/>
          <w:caps/>
          <w:noProof/>
          <w:color w:val="1F4E79" w:themeColor="accent1" w:themeShade="80"/>
          <w:sz w:val="32"/>
          <w:szCs w:val="32"/>
          <w:lang w:eastAsia="hu-HU"/>
        </w:rPr>
        <w:t>,</w:t>
      </w:r>
    </w:p>
    <w:p w:rsidR="00C763AC" w:rsidRPr="006B665C" w:rsidRDefault="00C763AC" w:rsidP="00C763AC">
      <w:pPr>
        <w:spacing w:line="240" w:lineRule="auto"/>
        <w:rPr>
          <w:b/>
          <w:caps/>
          <w:noProof/>
          <w:color w:val="1F4E79" w:themeColor="accent1" w:themeShade="80"/>
          <w:sz w:val="32"/>
          <w:szCs w:val="32"/>
          <w:lang w:eastAsia="hu-HU"/>
        </w:rPr>
      </w:pPr>
      <w:r>
        <w:rPr>
          <w:b/>
          <w:caps/>
          <w:noProof/>
          <w:color w:val="1F4E79" w:themeColor="accent1" w:themeShade="80"/>
          <w:sz w:val="32"/>
          <w:szCs w:val="32"/>
          <w:lang w:eastAsia="hu-HU"/>
        </w:rPr>
        <w:t>tréningeken történő részvételre</w:t>
      </w:r>
    </w:p>
    <w:p w:rsidR="00C763AC" w:rsidRDefault="00C763AC" w:rsidP="00C763AC">
      <w:pPr>
        <w:spacing w:after="0" w:line="240" w:lineRule="auto"/>
        <w:rPr>
          <w:rFonts w:eastAsia="Times New Roman" w:cs="Arial"/>
          <w:b/>
          <w:color w:val="1F4E79" w:themeColor="accent1" w:themeShade="80"/>
          <w:sz w:val="24"/>
          <w:szCs w:val="20"/>
          <w:lang w:eastAsia="hu-HU"/>
        </w:rPr>
      </w:pPr>
      <w:r w:rsidRPr="006B665C">
        <w:rPr>
          <w:rFonts w:eastAsia="Times New Roman" w:cs="Arial"/>
          <w:b/>
          <w:color w:val="1F4E79" w:themeColor="accent1" w:themeShade="80"/>
          <w:sz w:val="24"/>
          <w:szCs w:val="20"/>
          <w:lang w:eastAsia="hu-HU"/>
        </w:rPr>
        <w:t>A pályázat célja</w:t>
      </w:r>
    </w:p>
    <w:p w:rsidR="00C763AC" w:rsidRPr="006B665C" w:rsidRDefault="00C763AC" w:rsidP="00C763AC">
      <w:pPr>
        <w:spacing w:after="0" w:line="240" w:lineRule="auto"/>
        <w:rPr>
          <w:rFonts w:eastAsia="Times New Roman" w:cs="Arial"/>
          <w:b/>
          <w:color w:val="1F4E79" w:themeColor="accent1" w:themeShade="80"/>
          <w:sz w:val="24"/>
          <w:szCs w:val="20"/>
          <w:lang w:eastAsia="hu-HU"/>
        </w:rPr>
      </w:pPr>
    </w:p>
    <w:p w:rsidR="00C763AC" w:rsidRDefault="00C763AC" w:rsidP="00C763AC">
      <w:pPr>
        <w:spacing w:after="0" w:line="240" w:lineRule="auto"/>
        <w:jc w:val="both"/>
        <w:rPr>
          <w:rFonts w:eastAsia="Times New Roman" w:cs="Arial"/>
          <w:color w:val="auto"/>
          <w:szCs w:val="20"/>
          <w:lang w:eastAsia="hu-HU"/>
        </w:rPr>
      </w:pPr>
      <w:r w:rsidRPr="0090194C">
        <w:rPr>
          <w:rFonts w:eastAsia="Times New Roman" w:cs="Arial"/>
          <w:color w:val="auto"/>
          <w:szCs w:val="20"/>
          <w:lang w:eastAsia="hu-HU"/>
        </w:rPr>
        <w:t xml:space="preserve">A Miskolci Egyetem, EFOP-3.6.1-16-2016-00011 számú, „Fiatalodó és megújuló Egyetem – Innovatív tudásváros A Miskolci Egyetem intelligens szakosodást szolgáló intézményi fejlesztése” című projekt vezetése ezúton kiírja a projekt által </w:t>
      </w:r>
      <w:proofErr w:type="gramStart"/>
      <w:r w:rsidRPr="0090194C">
        <w:rPr>
          <w:rFonts w:eastAsia="Times New Roman" w:cs="Arial"/>
          <w:color w:val="auto"/>
          <w:szCs w:val="20"/>
          <w:lang w:eastAsia="hu-HU"/>
        </w:rPr>
        <w:t>finanszírozott</w:t>
      </w:r>
      <w:proofErr w:type="gramEnd"/>
      <w:r w:rsidRPr="0090194C">
        <w:rPr>
          <w:rFonts w:eastAsia="Times New Roman" w:cs="Arial"/>
          <w:color w:val="auto"/>
          <w:szCs w:val="20"/>
          <w:lang w:eastAsia="hu-HU"/>
        </w:rPr>
        <w:t xml:space="preserve"> hallgatói ösztöndíj pályázatot, hallgatói kutatómunka végzésére, tréningeken történő részvételre.</w:t>
      </w:r>
    </w:p>
    <w:p w:rsidR="00C763AC" w:rsidRPr="0090194C" w:rsidRDefault="00C763AC" w:rsidP="00C763AC">
      <w:pPr>
        <w:spacing w:after="0" w:line="240" w:lineRule="auto"/>
        <w:jc w:val="both"/>
        <w:rPr>
          <w:rFonts w:eastAsia="Times New Roman" w:cs="Arial"/>
          <w:color w:val="auto"/>
          <w:szCs w:val="20"/>
          <w:lang w:eastAsia="hu-HU"/>
        </w:rPr>
      </w:pPr>
    </w:p>
    <w:p w:rsidR="00C763AC" w:rsidRDefault="00C763AC" w:rsidP="00C763AC">
      <w:pPr>
        <w:spacing w:after="0" w:line="240" w:lineRule="auto"/>
        <w:jc w:val="both"/>
        <w:rPr>
          <w:rFonts w:eastAsia="Times New Roman" w:cs="Arial"/>
          <w:color w:val="auto"/>
          <w:szCs w:val="20"/>
          <w:lang w:eastAsia="hu-HU"/>
        </w:rPr>
      </w:pPr>
      <w:r w:rsidRPr="0090194C">
        <w:rPr>
          <w:rFonts w:eastAsia="Times New Roman" w:cs="Arial"/>
          <w:color w:val="auto"/>
          <w:szCs w:val="20"/>
          <w:lang w:eastAsia="hu-HU"/>
        </w:rPr>
        <w:t xml:space="preserve">A projekt célkitűzése, hogy a Miskolci Egyetem hosszú távon biztosítsa fiatal kutatói utánpótlását, akik elkötelezetté válnak az Egyetem irányába, kutatási témakörüket az S3 fókuszterületeihez tudják kapcsolni, és rendelkeznek vállalkozói szemlélettel, amely alkalmassá teszi őket az alapkutatások mellett a vállalati szféra által igényelt </w:t>
      </w:r>
      <w:proofErr w:type="gramStart"/>
      <w:r w:rsidRPr="0090194C">
        <w:rPr>
          <w:rFonts w:eastAsia="Times New Roman" w:cs="Arial"/>
          <w:color w:val="auto"/>
          <w:szCs w:val="20"/>
          <w:lang w:eastAsia="hu-HU"/>
        </w:rPr>
        <w:t>probléma</w:t>
      </w:r>
      <w:proofErr w:type="gramEnd"/>
      <w:r w:rsidRPr="0090194C">
        <w:rPr>
          <w:rFonts w:eastAsia="Times New Roman" w:cs="Arial"/>
          <w:color w:val="auto"/>
          <w:szCs w:val="20"/>
          <w:lang w:eastAsia="hu-HU"/>
        </w:rPr>
        <w:t>megoldó kutatások és fejlesztések végzésére is.</w:t>
      </w:r>
    </w:p>
    <w:p w:rsidR="00C763AC" w:rsidRPr="0090194C" w:rsidRDefault="00C763AC" w:rsidP="00C763AC">
      <w:pPr>
        <w:spacing w:after="0" w:line="240" w:lineRule="auto"/>
        <w:jc w:val="both"/>
        <w:rPr>
          <w:rFonts w:eastAsia="Times New Roman" w:cs="Arial"/>
          <w:color w:val="auto"/>
          <w:szCs w:val="20"/>
          <w:lang w:eastAsia="hu-HU"/>
        </w:rPr>
      </w:pPr>
    </w:p>
    <w:p w:rsidR="00C763AC" w:rsidRPr="0090194C" w:rsidRDefault="00C763AC" w:rsidP="00C763AC">
      <w:pPr>
        <w:pStyle w:val="Default"/>
        <w:jc w:val="both"/>
        <w:rPr>
          <w:rFonts w:ascii="Arial" w:eastAsia="Times New Roman" w:hAnsi="Arial" w:cs="Arial"/>
          <w:color w:val="auto"/>
          <w:sz w:val="20"/>
          <w:szCs w:val="20"/>
          <w:lang w:eastAsia="hu-HU"/>
        </w:rPr>
      </w:pPr>
      <w:r w:rsidRPr="0090194C">
        <w:rPr>
          <w:rFonts w:ascii="Arial" w:eastAsia="Times New Roman" w:hAnsi="Arial" w:cs="Arial"/>
          <w:color w:val="auto"/>
          <w:sz w:val="20"/>
          <w:szCs w:val="20"/>
          <w:lang w:eastAsia="hu-HU"/>
        </w:rPr>
        <w:t xml:space="preserve">A hallgatói ösztöndíj célja, hogy a kiemelkedő teljesítményt nyújtó, </w:t>
      </w:r>
      <w:proofErr w:type="gramStart"/>
      <w:r w:rsidRPr="0090194C">
        <w:rPr>
          <w:rFonts w:ascii="Arial" w:eastAsia="Times New Roman" w:hAnsi="Arial" w:cs="Arial"/>
          <w:color w:val="auto"/>
          <w:sz w:val="20"/>
          <w:szCs w:val="20"/>
          <w:lang w:eastAsia="hu-HU"/>
        </w:rPr>
        <w:t>aktív</w:t>
      </w:r>
      <w:proofErr w:type="gramEnd"/>
      <w:r w:rsidRPr="0090194C">
        <w:rPr>
          <w:rFonts w:ascii="Arial" w:eastAsia="Times New Roman" w:hAnsi="Arial" w:cs="Arial"/>
          <w:color w:val="auto"/>
          <w:sz w:val="20"/>
          <w:szCs w:val="20"/>
          <w:lang w:eastAsia="hu-HU"/>
        </w:rPr>
        <w:t xml:space="preserve"> diákok is betekintést nyerjenek az Egyetemen folyó kutatásokba, kutatás menedzsment folyamatokba, részt vegyenek azokban, tréningeken, képzéseken bővítsék tudásukat, továbbá a folyamat eredményeként, a jövőben a fiatal kutatóink között köszönthessük őket.</w:t>
      </w:r>
    </w:p>
    <w:p w:rsidR="00C763AC" w:rsidRDefault="00C763AC" w:rsidP="00C763AC">
      <w:pPr>
        <w:spacing w:after="0" w:line="240" w:lineRule="auto"/>
        <w:jc w:val="both"/>
        <w:rPr>
          <w:rFonts w:eastAsia="Times New Roman" w:cs="Arial"/>
          <w:b/>
          <w:color w:val="1F4E79" w:themeColor="accent1" w:themeShade="80"/>
          <w:sz w:val="24"/>
          <w:szCs w:val="20"/>
          <w:lang w:eastAsia="hu-HU"/>
        </w:rPr>
      </w:pPr>
      <w:r w:rsidRPr="006B665C">
        <w:rPr>
          <w:rFonts w:eastAsia="Times New Roman" w:cs="Arial"/>
          <w:szCs w:val="20"/>
          <w:lang w:eastAsia="hu-HU"/>
        </w:rPr>
        <w:br/>
      </w:r>
      <w:r w:rsidRPr="006B665C">
        <w:rPr>
          <w:rFonts w:eastAsia="Times New Roman" w:cs="Arial"/>
          <w:b/>
          <w:color w:val="1F4E79" w:themeColor="accent1" w:themeShade="80"/>
          <w:sz w:val="24"/>
          <w:szCs w:val="20"/>
          <w:lang w:eastAsia="hu-HU"/>
        </w:rPr>
        <w:t>Pályázók köre</w:t>
      </w:r>
    </w:p>
    <w:p w:rsidR="00C763AC" w:rsidRPr="0090194C" w:rsidRDefault="00C763AC" w:rsidP="00C763AC">
      <w:pPr>
        <w:spacing w:after="0" w:line="240" w:lineRule="auto"/>
        <w:jc w:val="both"/>
        <w:rPr>
          <w:rFonts w:cs="Arial"/>
          <w:color w:val="auto"/>
          <w:szCs w:val="20"/>
        </w:rPr>
      </w:pPr>
      <w:r w:rsidRPr="0090194C">
        <w:rPr>
          <w:rFonts w:cs="Arial"/>
          <w:color w:val="auto"/>
          <w:szCs w:val="20"/>
        </w:rPr>
        <w:t xml:space="preserve">Pályázatot nyújthat be az a </w:t>
      </w:r>
      <w:proofErr w:type="spellStart"/>
      <w:r w:rsidRPr="00DB604A">
        <w:rPr>
          <w:rFonts w:cs="Arial"/>
          <w:b/>
          <w:i/>
          <w:color w:val="auto"/>
          <w:szCs w:val="20"/>
        </w:rPr>
        <w:t>BSc</w:t>
      </w:r>
      <w:proofErr w:type="spellEnd"/>
      <w:r w:rsidRPr="00DB604A">
        <w:rPr>
          <w:rFonts w:cs="Arial"/>
          <w:b/>
          <w:i/>
          <w:color w:val="auto"/>
          <w:szCs w:val="20"/>
        </w:rPr>
        <w:t>/</w:t>
      </w:r>
      <w:proofErr w:type="spellStart"/>
      <w:r w:rsidRPr="00DB604A">
        <w:rPr>
          <w:rFonts w:cs="Arial"/>
          <w:b/>
          <w:i/>
          <w:color w:val="auto"/>
          <w:szCs w:val="20"/>
        </w:rPr>
        <w:t>MSc</w:t>
      </w:r>
      <w:proofErr w:type="spellEnd"/>
      <w:r w:rsidRPr="00DB604A">
        <w:rPr>
          <w:rFonts w:cs="Arial"/>
          <w:b/>
          <w:i/>
          <w:color w:val="auto"/>
          <w:szCs w:val="20"/>
        </w:rPr>
        <w:t>/PhD</w:t>
      </w:r>
      <w:r w:rsidRPr="00325CDA">
        <w:rPr>
          <w:rFonts w:cs="Arial"/>
          <w:color w:val="auto"/>
          <w:szCs w:val="20"/>
        </w:rPr>
        <w:t xml:space="preserve"> </w:t>
      </w:r>
      <w:r w:rsidRPr="0090194C">
        <w:rPr>
          <w:rFonts w:cs="Arial"/>
          <w:color w:val="auto"/>
          <w:szCs w:val="20"/>
        </w:rPr>
        <w:t>hallgató, aki</w:t>
      </w:r>
    </w:p>
    <w:p w:rsidR="00C763AC" w:rsidRDefault="00C763AC" w:rsidP="00C763AC">
      <w:pPr>
        <w:pStyle w:val="Listaszerbekezds"/>
        <w:numPr>
          <w:ilvl w:val="0"/>
          <w:numId w:val="4"/>
        </w:numPr>
        <w:spacing w:after="0" w:line="240" w:lineRule="auto"/>
        <w:jc w:val="both"/>
        <w:rPr>
          <w:rFonts w:cs="Arial"/>
          <w:szCs w:val="20"/>
        </w:rPr>
      </w:pPr>
      <w:r w:rsidRPr="0090194C">
        <w:rPr>
          <w:rFonts w:cs="Arial"/>
          <w:szCs w:val="20"/>
        </w:rPr>
        <w:t xml:space="preserve">a pályázat benyújtásakor a Miskolci Egyetemmel </w:t>
      </w:r>
      <w:r w:rsidRPr="0090194C">
        <w:rPr>
          <w:rFonts w:cs="Arial"/>
          <w:b/>
          <w:szCs w:val="20"/>
        </w:rPr>
        <w:t>hallgatói jogviszonyban</w:t>
      </w:r>
      <w:r w:rsidRPr="0090194C">
        <w:rPr>
          <w:rFonts w:cs="Arial"/>
          <w:szCs w:val="20"/>
        </w:rPr>
        <w:t xml:space="preserve"> áll</w:t>
      </w:r>
    </w:p>
    <w:p w:rsidR="00C763AC" w:rsidRPr="00325CDA" w:rsidRDefault="00C763AC" w:rsidP="00C763AC">
      <w:pPr>
        <w:pStyle w:val="Listaszerbekezds"/>
        <w:numPr>
          <w:ilvl w:val="0"/>
          <w:numId w:val="4"/>
        </w:numPr>
        <w:spacing w:after="0" w:line="240" w:lineRule="auto"/>
        <w:jc w:val="both"/>
        <w:rPr>
          <w:rFonts w:cs="Arial"/>
          <w:szCs w:val="20"/>
        </w:rPr>
      </w:pPr>
      <w:r w:rsidRPr="00325CDA">
        <w:rPr>
          <w:rFonts w:ascii="Arial" w:hAnsi="Arial" w:cs="Arial"/>
          <w:sz w:val="20"/>
          <w:szCs w:val="20"/>
        </w:rPr>
        <w:t xml:space="preserve">az ösztöndíjas jogviszony létesítésekor igazolni tudja </w:t>
      </w:r>
      <w:proofErr w:type="gramStart"/>
      <w:r w:rsidRPr="00325CDA">
        <w:rPr>
          <w:rFonts w:ascii="Arial" w:hAnsi="Arial" w:cs="Arial"/>
          <w:b/>
          <w:bCs/>
          <w:sz w:val="20"/>
          <w:szCs w:val="20"/>
        </w:rPr>
        <w:t>aktív</w:t>
      </w:r>
      <w:proofErr w:type="gramEnd"/>
      <w:r w:rsidRPr="00325CDA">
        <w:rPr>
          <w:rFonts w:ascii="Arial" w:hAnsi="Arial" w:cs="Arial"/>
          <w:b/>
          <w:bCs/>
          <w:sz w:val="20"/>
          <w:szCs w:val="20"/>
        </w:rPr>
        <w:t xml:space="preserve"> hallgatói jogviszonyát</w:t>
      </w:r>
      <w:r w:rsidRPr="00325CDA">
        <w:rPr>
          <w:rFonts w:ascii="Arial" w:hAnsi="Arial" w:cs="Arial"/>
          <w:sz w:val="20"/>
          <w:szCs w:val="20"/>
        </w:rPr>
        <w:t xml:space="preserve">, </w:t>
      </w:r>
    </w:p>
    <w:p w:rsidR="00C763AC" w:rsidRPr="00325CDA" w:rsidRDefault="00C763AC" w:rsidP="00C763AC">
      <w:pPr>
        <w:pStyle w:val="Listaszerbekezds"/>
        <w:numPr>
          <w:ilvl w:val="0"/>
          <w:numId w:val="4"/>
        </w:numPr>
        <w:spacing w:after="0" w:line="240" w:lineRule="auto"/>
        <w:jc w:val="both"/>
        <w:rPr>
          <w:rFonts w:cs="Arial"/>
          <w:szCs w:val="20"/>
        </w:rPr>
      </w:pPr>
      <w:r>
        <w:rPr>
          <w:rFonts w:ascii="Arial" w:hAnsi="Arial" w:cs="Arial"/>
          <w:sz w:val="20"/>
          <w:szCs w:val="20"/>
        </w:rPr>
        <w:t xml:space="preserve">Logisztikai </w:t>
      </w:r>
      <w:r w:rsidRPr="00325CDA">
        <w:rPr>
          <w:rFonts w:ascii="Arial" w:hAnsi="Arial" w:cs="Arial"/>
          <w:sz w:val="20"/>
          <w:szCs w:val="20"/>
        </w:rPr>
        <w:t xml:space="preserve">területen folytat/folytatott tanulmányokat (ellenőrzés </w:t>
      </w:r>
      <w:proofErr w:type="spellStart"/>
      <w:r w:rsidRPr="00325CDA">
        <w:rPr>
          <w:rFonts w:ascii="Arial" w:hAnsi="Arial" w:cs="Arial"/>
          <w:sz w:val="20"/>
          <w:szCs w:val="20"/>
        </w:rPr>
        <w:t>neptun</w:t>
      </w:r>
      <w:proofErr w:type="spellEnd"/>
      <w:r w:rsidRPr="00325CDA">
        <w:rPr>
          <w:rFonts w:ascii="Arial" w:hAnsi="Arial" w:cs="Arial"/>
          <w:sz w:val="20"/>
          <w:szCs w:val="20"/>
        </w:rPr>
        <w:t xml:space="preserve"> alapján történik).</w:t>
      </w:r>
    </w:p>
    <w:p w:rsidR="00C763AC" w:rsidRPr="00DB604A" w:rsidRDefault="00C763AC" w:rsidP="00C763AC">
      <w:pPr>
        <w:pStyle w:val="Listaszerbekezds"/>
        <w:numPr>
          <w:ilvl w:val="0"/>
          <w:numId w:val="4"/>
        </w:numPr>
        <w:spacing w:after="0" w:line="240" w:lineRule="auto"/>
        <w:jc w:val="both"/>
        <w:rPr>
          <w:rFonts w:ascii="Arial" w:hAnsi="Arial" w:cs="Arial"/>
          <w:sz w:val="20"/>
          <w:szCs w:val="20"/>
        </w:rPr>
      </w:pPr>
      <w:r>
        <w:rPr>
          <w:rFonts w:ascii="Arial" w:hAnsi="Arial" w:cs="Arial"/>
          <w:sz w:val="20"/>
          <w:szCs w:val="20"/>
        </w:rPr>
        <w:t>V</w:t>
      </w:r>
      <w:r w:rsidRPr="00325CDA">
        <w:rPr>
          <w:rFonts w:ascii="Arial" w:hAnsi="Arial" w:cs="Arial"/>
          <w:sz w:val="20"/>
          <w:szCs w:val="20"/>
        </w:rPr>
        <w:t>állalja, hogy az ösztöndíjas időszakban – témavezető felügyeletével – egy kutatócsop</w:t>
      </w:r>
      <w:r w:rsidRPr="0090194C">
        <w:rPr>
          <w:rFonts w:ascii="Arial" w:hAnsi="Arial" w:cs="Arial"/>
          <w:sz w:val="20"/>
          <w:szCs w:val="20"/>
        </w:rPr>
        <w:t xml:space="preserve">ort munkájába bekapcsolódva vagy egyénileg </w:t>
      </w:r>
      <w:r w:rsidRPr="000A2FAC">
        <w:rPr>
          <w:rFonts w:ascii="Arial" w:hAnsi="Arial" w:cs="Arial"/>
          <w:sz w:val="20"/>
          <w:szCs w:val="20"/>
        </w:rPr>
        <w:t>kutatási tevékenységet végez</w:t>
      </w:r>
      <w:r>
        <w:rPr>
          <w:rFonts w:ascii="Arial" w:hAnsi="Arial" w:cs="Arial"/>
          <w:b/>
          <w:sz w:val="20"/>
          <w:szCs w:val="20"/>
        </w:rPr>
        <w:t xml:space="preserve"> </w:t>
      </w:r>
      <w:r w:rsidRPr="00C763AC">
        <w:rPr>
          <w:rFonts w:ascii="Arial" w:hAnsi="Arial" w:cs="Arial"/>
          <w:b/>
          <w:sz w:val="20"/>
          <w:szCs w:val="20"/>
        </w:rPr>
        <w:t>logisztikai rendszerek hatékonyságnövelési eljárásainak, módszereinek kutatása</w:t>
      </w:r>
      <w:r w:rsidRPr="00C763AC">
        <w:rPr>
          <w:rFonts w:ascii="Arial" w:hAnsi="Arial" w:cs="Arial"/>
          <w:sz w:val="20"/>
          <w:szCs w:val="20"/>
        </w:rPr>
        <w:t xml:space="preserve"> témában,</w:t>
      </w:r>
      <w:r w:rsidRPr="00325CDA">
        <w:rPr>
          <w:rFonts w:ascii="Arial" w:hAnsi="Arial" w:cs="Arial"/>
          <w:sz w:val="20"/>
          <w:szCs w:val="20"/>
        </w:rPr>
        <w:t xml:space="preserve"> a tudományos kutatási, fejlesztési munka eredményeként </w:t>
      </w:r>
      <w:r>
        <w:rPr>
          <w:rFonts w:ascii="Arial" w:hAnsi="Arial" w:cs="Arial"/>
          <w:sz w:val="20"/>
          <w:szCs w:val="20"/>
        </w:rPr>
        <w:t xml:space="preserve">legalább egy </w:t>
      </w:r>
      <w:r w:rsidRPr="00325CDA">
        <w:rPr>
          <w:rFonts w:ascii="Arial" w:hAnsi="Arial" w:cs="Arial"/>
          <w:sz w:val="20"/>
          <w:szCs w:val="20"/>
        </w:rPr>
        <w:t xml:space="preserve">publikációt, </w:t>
      </w:r>
      <w:r w:rsidRPr="00325CDA">
        <w:rPr>
          <w:rFonts w:ascii="Arial" w:hAnsi="Arial" w:cs="Arial"/>
          <w:b/>
          <w:sz w:val="20"/>
          <w:szCs w:val="20"/>
        </w:rPr>
        <w:t>az elvégzett munkáról pedig havonta</w:t>
      </w:r>
      <w:r w:rsidRPr="00325CDA">
        <w:rPr>
          <w:rFonts w:ascii="Arial" w:hAnsi="Arial" w:cs="Arial"/>
          <w:sz w:val="20"/>
          <w:szCs w:val="20"/>
        </w:rPr>
        <w:t xml:space="preserve"> beszámolót készít.</w:t>
      </w:r>
      <w:r w:rsidRPr="00325CDA">
        <w:rPr>
          <w:rFonts w:ascii="Arial" w:hAnsi="Arial" w:cs="Arial"/>
          <w:b/>
          <w:sz w:val="20"/>
          <w:szCs w:val="20"/>
        </w:rPr>
        <w:t xml:space="preserve"> </w:t>
      </w:r>
      <w:r w:rsidRPr="00DB604A">
        <w:rPr>
          <w:rFonts w:ascii="Arial" w:hAnsi="Arial" w:cs="Arial"/>
          <w:sz w:val="20"/>
          <w:szCs w:val="20"/>
        </w:rPr>
        <w:t xml:space="preserve">Témavezető javaslata </w:t>
      </w:r>
      <w:proofErr w:type="gramStart"/>
      <w:r w:rsidRPr="00DB604A">
        <w:rPr>
          <w:rFonts w:ascii="Arial" w:hAnsi="Arial" w:cs="Arial"/>
          <w:sz w:val="20"/>
          <w:szCs w:val="20"/>
        </w:rPr>
        <w:t>esetén</w:t>
      </w:r>
      <w:proofErr w:type="gramEnd"/>
      <w:r w:rsidRPr="00DB604A">
        <w:rPr>
          <w:rFonts w:ascii="Arial" w:hAnsi="Arial" w:cs="Arial"/>
          <w:b/>
          <w:sz w:val="20"/>
          <w:szCs w:val="20"/>
        </w:rPr>
        <w:t xml:space="preserve"> </w:t>
      </w:r>
      <w:r w:rsidRPr="00DB604A">
        <w:rPr>
          <w:rFonts w:ascii="Arial" w:hAnsi="Arial" w:cs="Arial"/>
          <w:sz w:val="20"/>
          <w:szCs w:val="20"/>
        </w:rPr>
        <w:t>tréningen, képzésen vesz részt, melynek célja a kutatói pályára való felkészítés.</w:t>
      </w:r>
    </w:p>
    <w:p w:rsidR="00C763AC" w:rsidRDefault="00C763AC" w:rsidP="00C763AC">
      <w:pPr>
        <w:pStyle w:val="Listaszerbekezds"/>
        <w:numPr>
          <w:ilvl w:val="0"/>
          <w:numId w:val="4"/>
        </w:numPr>
        <w:spacing w:after="0" w:line="240" w:lineRule="auto"/>
        <w:jc w:val="both"/>
        <w:rPr>
          <w:rFonts w:ascii="Arial" w:hAnsi="Arial" w:cs="Arial"/>
          <w:sz w:val="20"/>
          <w:szCs w:val="20"/>
        </w:rPr>
      </w:pPr>
      <w:r>
        <w:rPr>
          <w:rFonts w:ascii="Arial" w:hAnsi="Arial" w:cs="Arial"/>
          <w:sz w:val="20"/>
          <w:szCs w:val="20"/>
        </w:rPr>
        <w:t>A</w:t>
      </w:r>
      <w:r w:rsidRPr="0090194C">
        <w:rPr>
          <w:rFonts w:ascii="Arial" w:hAnsi="Arial" w:cs="Arial"/>
          <w:sz w:val="20"/>
          <w:szCs w:val="20"/>
        </w:rPr>
        <w:t>z adott képzési területen folyó alapképzésben teljesített utols</w:t>
      </w:r>
      <w:r>
        <w:rPr>
          <w:rFonts w:ascii="Arial" w:hAnsi="Arial" w:cs="Arial"/>
          <w:sz w:val="20"/>
          <w:szCs w:val="20"/>
        </w:rPr>
        <w:t>ó két lezárt félévének</w:t>
      </w:r>
      <w:r w:rsidRPr="0090194C">
        <w:rPr>
          <w:rFonts w:ascii="Arial" w:hAnsi="Arial" w:cs="Arial"/>
          <w:sz w:val="20"/>
          <w:szCs w:val="20"/>
        </w:rPr>
        <w:t xml:space="preserve"> tanulmányi átlaga lezárt félévenként </w:t>
      </w:r>
      <w:r>
        <w:rPr>
          <w:rFonts w:ascii="Arial" w:hAnsi="Arial" w:cs="Arial"/>
          <w:b/>
          <w:sz w:val="20"/>
          <w:szCs w:val="20"/>
        </w:rPr>
        <w:t>legalább „3.50</w:t>
      </w:r>
      <w:r w:rsidRPr="0090194C">
        <w:rPr>
          <w:rFonts w:ascii="Arial" w:hAnsi="Arial" w:cs="Arial"/>
          <w:b/>
          <w:sz w:val="20"/>
          <w:szCs w:val="20"/>
        </w:rPr>
        <w:t>” minősítésű</w:t>
      </w:r>
      <w:r w:rsidRPr="0090194C">
        <w:rPr>
          <w:rFonts w:ascii="Arial" w:hAnsi="Arial" w:cs="Arial"/>
          <w:sz w:val="20"/>
          <w:szCs w:val="20"/>
        </w:rPr>
        <w:t xml:space="preserve"> legyen.</w:t>
      </w:r>
    </w:p>
    <w:p w:rsidR="00C763AC" w:rsidRPr="009E695B" w:rsidRDefault="00C763AC" w:rsidP="00C763AC">
      <w:pPr>
        <w:pStyle w:val="Listaszerbekezds"/>
        <w:spacing w:after="0" w:line="240" w:lineRule="auto"/>
        <w:jc w:val="both"/>
        <w:rPr>
          <w:rFonts w:ascii="Arial" w:hAnsi="Arial" w:cs="Arial"/>
          <w:sz w:val="20"/>
          <w:szCs w:val="20"/>
        </w:rPr>
      </w:pPr>
    </w:p>
    <w:p w:rsidR="00C763AC" w:rsidRPr="0090194C" w:rsidRDefault="00C763AC" w:rsidP="00C763AC">
      <w:pPr>
        <w:pStyle w:val="Default"/>
        <w:jc w:val="both"/>
        <w:rPr>
          <w:rFonts w:ascii="Arial" w:hAnsi="Arial" w:cs="Arial"/>
          <w:color w:val="auto"/>
          <w:sz w:val="20"/>
          <w:szCs w:val="20"/>
        </w:rPr>
      </w:pPr>
      <w:r w:rsidRPr="0090194C">
        <w:rPr>
          <w:rFonts w:ascii="Arial" w:hAnsi="Arial" w:cs="Arial"/>
          <w:color w:val="auto"/>
          <w:sz w:val="20"/>
          <w:szCs w:val="20"/>
        </w:rPr>
        <w:t>Amennyiben a pályázó kizárólag egy lezárt félévvel rendelkezik</w:t>
      </w:r>
      <w:r>
        <w:rPr>
          <w:rFonts w:ascii="Arial" w:hAnsi="Arial" w:cs="Arial"/>
          <w:color w:val="auto"/>
          <w:sz w:val="20"/>
          <w:szCs w:val="20"/>
        </w:rPr>
        <w:t>, úgy lezárt félévének</w:t>
      </w:r>
      <w:r w:rsidRPr="0090194C">
        <w:rPr>
          <w:rFonts w:ascii="Arial" w:hAnsi="Arial" w:cs="Arial"/>
          <w:color w:val="auto"/>
          <w:sz w:val="20"/>
          <w:szCs w:val="20"/>
        </w:rPr>
        <w:t xml:space="preserve"> tanulmányi átlagát kell figyelembe venni.</w:t>
      </w:r>
      <w:r>
        <w:rPr>
          <w:rFonts w:ascii="Arial" w:hAnsi="Arial" w:cs="Arial"/>
          <w:color w:val="auto"/>
          <w:sz w:val="20"/>
          <w:szCs w:val="20"/>
        </w:rPr>
        <w:t xml:space="preserve"> </w:t>
      </w:r>
    </w:p>
    <w:p w:rsidR="00C763AC" w:rsidRPr="0090194C" w:rsidRDefault="00C763AC" w:rsidP="00C763AC">
      <w:pPr>
        <w:spacing w:after="0" w:line="240" w:lineRule="auto"/>
        <w:rPr>
          <w:rFonts w:eastAsia="Times New Roman" w:cs="Arial"/>
          <w:color w:val="auto"/>
          <w:szCs w:val="20"/>
          <w:lang w:eastAsia="hu-HU"/>
        </w:rPr>
      </w:pPr>
    </w:p>
    <w:p w:rsidR="00C763AC" w:rsidRPr="006B665C" w:rsidRDefault="00C763AC" w:rsidP="00C763AC">
      <w:pPr>
        <w:spacing w:after="0" w:line="240" w:lineRule="auto"/>
        <w:rPr>
          <w:rFonts w:eastAsia="Times New Roman" w:cs="Arial"/>
          <w:b/>
          <w:color w:val="1F4E79" w:themeColor="accent1" w:themeShade="80"/>
          <w:sz w:val="24"/>
          <w:szCs w:val="20"/>
          <w:lang w:eastAsia="hu-HU"/>
        </w:rPr>
      </w:pPr>
      <w:r w:rsidRPr="006B665C">
        <w:rPr>
          <w:rFonts w:eastAsia="Times New Roman" w:cs="Arial"/>
          <w:b/>
          <w:color w:val="1F4E79" w:themeColor="accent1" w:themeShade="80"/>
          <w:sz w:val="24"/>
          <w:szCs w:val="20"/>
          <w:lang w:eastAsia="hu-HU"/>
        </w:rPr>
        <w:t>A pályázás módja</w:t>
      </w:r>
    </w:p>
    <w:p w:rsidR="00C763AC" w:rsidRPr="0090194C" w:rsidRDefault="00C763AC" w:rsidP="00C763AC">
      <w:pPr>
        <w:spacing w:after="0" w:line="240" w:lineRule="auto"/>
        <w:rPr>
          <w:rFonts w:eastAsia="Times New Roman" w:cs="Arial"/>
          <w:color w:val="auto"/>
          <w:szCs w:val="20"/>
          <w:lang w:eastAsia="hu-HU"/>
        </w:rPr>
      </w:pPr>
      <w:r w:rsidRPr="0090194C">
        <w:rPr>
          <w:rFonts w:eastAsia="Times New Roman" w:cs="Arial"/>
          <w:b/>
          <w:bCs/>
          <w:color w:val="auto"/>
          <w:szCs w:val="20"/>
          <w:lang w:eastAsia="hu-HU"/>
        </w:rPr>
        <w:t xml:space="preserve">A pályázati anyaghoz az </w:t>
      </w:r>
      <w:r>
        <w:rPr>
          <w:rFonts w:eastAsia="Times New Roman" w:cs="Arial"/>
          <w:b/>
          <w:bCs/>
          <w:color w:val="auto"/>
          <w:szCs w:val="20"/>
          <w:lang w:eastAsia="hu-HU"/>
        </w:rPr>
        <w:t xml:space="preserve">alábbi </w:t>
      </w:r>
      <w:proofErr w:type="gramStart"/>
      <w:r>
        <w:rPr>
          <w:rFonts w:eastAsia="Times New Roman" w:cs="Arial"/>
          <w:b/>
          <w:bCs/>
          <w:color w:val="auto"/>
          <w:szCs w:val="20"/>
          <w:lang w:eastAsia="hu-HU"/>
        </w:rPr>
        <w:t>dokumentumokat</w:t>
      </w:r>
      <w:proofErr w:type="gramEnd"/>
      <w:r>
        <w:rPr>
          <w:rFonts w:eastAsia="Times New Roman" w:cs="Arial"/>
          <w:b/>
          <w:bCs/>
          <w:color w:val="auto"/>
          <w:szCs w:val="20"/>
          <w:lang w:eastAsia="hu-HU"/>
        </w:rPr>
        <w:t xml:space="preserve"> kell melléke</w:t>
      </w:r>
      <w:r w:rsidRPr="0090194C">
        <w:rPr>
          <w:rFonts w:eastAsia="Times New Roman" w:cs="Arial"/>
          <w:b/>
          <w:bCs/>
          <w:color w:val="auto"/>
          <w:szCs w:val="20"/>
          <w:lang w:eastAsia="hu-HU"/>
        </w:rPr>
        <w:t>lni:</w:t>
      </w:r>
    </w:p>
    <w:p w:rsidR="00C763AC" w:rsidRPr="00415F89" w:rsidRDefault="00C763AC" w:rsidP="00C763AC">
      <w:pPr>
        <w:pStyle w:val="Listaszerbekezds"/>
        <w:numPr>
          <w:ilvl w:val="0"/>
          <w:numId w:val="2"/>
        </w:numPr>
        <w:spacing w:after="0" w:line="240" w:lineRule="auto"/>
        <w:rPr>
          <w:rFonts w:ascii="Arial" w:eastAsia="Times New Roman" w:hAnsi="Arial" w:cs="Arial"/>
          <w:sz w:val="20"/>
          <w:szCs w:val="20"/>
          <w:lang w:eastAsia="hu-HU"/>
        </w:rPr>
      </w:pPr>
      <w:r w:rsidRPr="0090194C">
        <w:rPr>
          <w:rFonts w:ascii="Arial" w:eastAsia="Times New Roman" w:hAnsi="Arial" w:cs="Arial"/>
          <w:sz w:val="20"/>
          <w:szCs w:val="20"/>
          <w:lang w:eastAsia="hu-HU"/>
        </w:rPr>
        <w:t>Kitöltött, aláírt jelentkezési lap</w:t>
      </w:r>
      <w:r>
        <w:rPr>
          <w:rFonts w:ascii="Arial" w:eastAsia="Times New Roman" w:hAnsi="Arial" w:cs="Arial"/>
          <w:sz w:val="20"/>
          <w:szCs w:val="20"/>
          <w:lang w:eastAsia="hu-HU"/>
        </w:rPr>
        <w:t xml:space="preserve"> (lásd alábbiakban)</w:t>
      </w:r>
    </w:p>
    <w:p w:rsidR="00C763AC" w:rsidRPr="0090194C" w:rsidRDefault="00C763AC" w:rsidP="00C763AC">
      <w:pPr>
        <w:numPr>
          <w:ilvl w:val="0"/>
          <w:numId w:val="1"/>
        </w:numPr>
        <w:spacing w:after="0" w:line="240" w:lineRule="auto"/>
        <w:rPr>
          <w:rFonts w:eastAsia="Times New Roman" w:cs="Arial"/>
          <w:color w:val="auto"/>
          <w:szCs w:val="20"/>
          <w:lang w:eastAsia="hu-HU"/>
        </w:rPr>
      </w:pPr>
      <w:r w:rsidRPr="0090194C">
        <w:rPr>
          <w:rFonts w:eastAsia="Times New Roman" w:cs="Arial"/>
          <w:color w:val="auto"/>
          <w:szCs w:val="20"/>
          <w:lang w:eastAsia="hu-HU"/>
        </w:rPr>
        <w:t>Tanulmányi átlag igazolása (NEPTUN-Tanulmányok/Tanulmányi átlagok)</w:t>
      </w:r>
    </w:p>
    <w:p w:rsidR="00C763AC" w:rsidRPr="0090194C" w:rsidRDefault="00C763AC" w:rsidP="00C763AC">
      <w:pPr>
        <w:spacing w:after="0" w:line="240" w:lineRule="auto"/>
        <w:jc w:val="both"/>
        <w:rPr>
          <w:rFonts w:eastAsia="Times New Roman" w:cs="Arial"/>
          <w:color w:val="auto"/>
          <w:szCs w:val="20"/>
          <w:lang w:eastAsia="hu-HU"/>
        </w:rPr>
      </w:pPr>
      <w:r w:rsidRPr="0090194C">
        <w:rPr>
          <w:rFonts w:eastAsia="Times New Roman" w:cs="Arial"/>
          <w:color w:val="auto"/>
          <w:szCs w:val="20"/>
          <w:lang w:eastAsia="hu-HU"/>
        </w:rPr>
        <w:t xml:space="preserve">A pályázatok értékelése egy egyfordulós pályázati rendszerben dől el, a </w:t>
      </w:r>
      <w:r>
        <w:rPr>
          <w:rFonts w:eastAsia="Times New Roman" w:cs="Arial"/>
          <w:color w:val="auto"/>
          <w:szCs w:val="20"/>
          <w:lang w:eastAsia="hu-HU"/>
        </w:rPr>
        <w:t>kiválasztás alapja a</w:t>
      </w:r>
      <w:r w:rsidRPr="0090194C">
        <w:rPr>
          <w:rFonts w:eastAsia="Times New Roman" w:cs="Arial"/>
          <w:color w:val="auto"/>
          <w:szCs w:val="20"/>
          <w:lang w:eastAsia="hu-HU"/>
        </w:rPr>
        <w:t xml:space="preserve"> tanulmányi átlag</w:t>
      </w:r>
      <w:r>
        <w:rPr>
          <w:rFonts w:eastAsia="Times New Roman" w:cs="Arial"/>
          <w:color w:val="auto"/>
          <w:szCs w:val="20"/>
          <w:lang w:eastAsia="hu-HU"/>
        </w:rPr>
        <w:t>, illetve a Kiválósági Központ vezetőjének támogatási javaslata az elbírálás során</w:t>
      </w:r>
      <w:r w:rsidRPr="0090194C">
        <w:rPr>
          <w:rFonts w:eastAsia="Times New Roman" w:cs="Arial"/>
          <w:color w:val="auto"/>
          <w:szCs w:val="20"/>
          <w:lang w:eastAsia="hu-HU"/>
        </w:rPr>
        <w:t>.</w:t>
      </w:r>
      <w:r>
        <w:rPr>
          <w:rFonts w:eastAsia="Times New Roman" w:cs="Arial"/>
          <w:color w:val="auto"/>
          <w:szCs w:val="20"/>
          <w:lang w:eastAsia="hu-HU"/>
        </w:rPr>
        <w:t xml:space="preserve"> </w:t>
      </w:r>
    </w:p>
    <w:p w:rsidR="00C763AC" w:rsidRPr="0090194C" w:rsidRDefault="00C763AC" w:rsidP="00C763AC">
      <w:pPr>
        <w:spacing w:after="0" w:line="240" w:lineRule="auto"/>
        <w:jc w:val="both"/>
        <w:rPr>
          <w:rFonts w:eastAsia="Times New Roman" w:cs="Arial"/>
          <w:color w:val="auto"/>
          <w:szCs w:val="20"/>
          <w:lang w:eastAsia="hu-HU"/>
        </w:rPr>
      </w:pPr>
      <w:r w:rsidRPr="00CA0C20">
        <w:rPr>
          <w:rFonts w:eastAsia="Times New Roman" w:cs="Arial"/>
          <w:szCs w:val="20"/>
          <w:lang w:eastAsia="hu-HU"/>
        </w:rPr>
        <w:lastRenderedPageBreak/>
        <w:br/>
      </w:r>
      <w:r w:rsidRPr="0090194C">
        <w:rPr>
          <w:rFonts w:eastAsia="Times New Roman" w:cs="Arial"/>
          <w:b/>
          <w:bCs/>
          <w:color w:val="auto"/>
          <w:szCs w:val="20"/>
          <w:lang w:eastAsia="hu-HU"/>
        </w:rPr>
        <w:t>Kérjük, pályázatukat minden esetben gondosan állítsák össze. Felhívjuk szíves figyelmüket, hogy hiánypótlásra nincs lehetőség. </w:t>
      </w:r>
    </w:p>
    <w:p w:rsidR="00C763AC" w:rsidRDefault="00C763AC" w:rsidP="00C763AC">
      <w:pPr>
        <w:spacing w:after="0" w:line="240" w:lineRule="auto"/>
        <w:jc w:val="both"/>
        <w:rPr>
          <w:rFonts w:eastAsia="Times New Roman" w:cs="Arial"/>
          <w:b/>
          <w:bCs/>
          <w:color w:val="auto"/>
          <w:szCs w:val="20"/>
          <w:lang w:eastAsia="hu-HU"/>
        </w:rPr>
      </w:pPr>
    </w:p>
    <w:p w:rsidR="00C763AC" w:rsidRPr="00C763AC" w:rsidRDefault="00C763AC" w:rsidP="00C763AC">
      <w:pPr>
        <w:spacing w:after="0" w:line="240" w:lineRule="auto"/>
        <w:jc w:val="both"/>
        <w:rPr>
          <w:rFonts w:eastAsia="Times New Roman" w:cs="Arial"/>
          <w:bCs/>
          <w:color w:val="auto"/>
          <w:szCs w:val="20"/>
          <w:lang w:eastAsia="hu-HU"/>
        </w:rPr>
      </w:pPr>
      <w:r w:rsidRPr="0090194C">
        <w:rPr>
          <w:rFonts w:eastAsia="Times New Roman" w:cs="Arial"/>
          <w:b/>
          <w:bCs/>
          <w:color w:val="auto"/>
          <w:szCs w:val="20"/>
          <w:lang w:eastAsia="hu-HU"/>
        </w:rPr>
        <w:t>A pályáz</w:t>
      </w:r>
      <w:r>
        <w:rPr>
          <w:rFonts w:eastAsia="Times New Roman" w:cs="Arial"/>
          <w:b/>
          <w:bCs/>
          <w:color w:val="auto"/>
          <w:szCs w:val="20"/>
          <w:lang w:eastAsia="hu-HU"/>
        </w:rPr>
        <w:t>at leadásának helye</w:t>
      </w:r>
      <w:r w:rsidRPr="006F0B03">
        <w:rPr>
          <w:rFonts w:eastAsia="Times New Roman" w:cs="Arial"/>
          <w:b/>
          <w:bCs/>
          <w:color w:val="auto"/>
          <w:szCs w:val="20"/>
          <w:lang w:eastAsia="hu-HU"/>
        </w:rPr>
        <w:t xml:space="preserve">: </w:t>
      </w:r>
      <w:r w:rsidRPr="00C763AC">
        <w:rPr>
          <w:rFonts w:eastAsia="Times New Roman" w:cs="Arial"/>
          <w:bCs/>
          <w:color w:val="auto"/>
          <w:szCs w:val="20"/>
          <w:lang w:eastAsia="hu-HU"/>
        </w:rPr>
        <w:t xml:space="preserve">Miskolci Egyetem, Logisztikai Intézet, 3515 Miskolc-Egyetemváros, </w:t>
      </w:r>
      <w:proofErr w:type="gramStart"/>
      <w:r w:rsidRPr="00C763AC">
        <w:rPr>
          <w:rFonts w:eastAsia="Times New Roman" w:cs="Arial"/>
          <w:bCs/>
          <w:color w:val="auto"/>
          <w:szCs w:val="20"/>
          <w:lang w:eastAsia="hu-HU"/>
        </w:rPr>
        <w:t>A</w:t>
      </w:r>
      <w:proofErr w:type="gramEnd"/>
      <w:r w:rsidRPr="00C763AC">
        <w:rPr>
          <w:rFonts w:eastAsia="Times New Roman" w:cs="Arial"/>
          <w:bCs/>
          <w:color w:val="auto"/>
          <w:szCs w:val="20"/>
          <w:lang w:eastAsia="hu-HU"/>
        </w:rPr>
        <w:t xml:space="preserve">/5. 107. </w:t>
      </w:r>
    </w:p>
    <w:p w:rsidR="00C763AC" w:rsidRDefault="00C763AC" w:rsidP="00C763AC">
      <w:pPr>
        <w:spacing w:after="0" w:line="240" w:lineRule="auto"/>
        <w:jc w:val="both"/>
        <w:rPr>
          <w:rFonts w:eastAsia="Times New Roman" w:cs="Arial"/>
          <w:b/>
          <w:bCs/>
          <w:color w:val="auto"/>
          <w:szCs w:val="20"/>
          <w:lang w:eastAsia="hu-HU"/>
        </w:rPr>
      </w:pPr>
    </w:p>
    <w:p w:rsidR="00C763AC" w:rsidRDefault="00C763AC" w:rsidP="00C763AC">
      <w:pPr>
        <w:spacing w:after="0" w:line="240" w:lineRule="auto"/>
        <w:jc w:val="both"/>
        <w:rPr>
          <w:rFonts w:eastAsia="Times New Roman" w:cs="Arial"/>
          <w:szCs w:val="20"/>
          <w:lang w:eastAsia="hu-HU"/>
        </w:rPr>
      </w:pPr>
      <w:r>
        <w:rPr>
          <w:rFonts w:eastAsia="Times New Roman" w:cs="Arial"/>
          <w:b/>
          <w:bCs/>
          <w:color w:val="auto"/>
          <w:szCs w:val="20"/>
          <w:lang w:eastAsia="hu-HU"/>
        </w:rPr>
        <w:t>A beérkezett pályázatokat a Kiválósági Központvezető értékeli!</w:t>
      </w:r>
    </w:p>
    <w:p w:rsidR="00C763AC" w:rsidRDefault="00C763AC" w:rsidP="00C763AC">
      <w:pPr>
        <w:spacing w:after="0" w:line="240" w:lineRule="auto"/>
        <w:rPr>
          <w:rFonts w:eastAsia="Times New Roman" w:cs="Arial"/>
          <w:b/>
          <w:color w:val="1F4E79" w:themeColor="accent1" w:themeShade="80"/>
          <w:sz w:val="24"/>
          <w:szCs w:val="20"/>
          <w:lang w:eastAsia="hu-HU"/>
        </w:rPr>
      </w:pPr>
    </w:p>
    <w:p w:rsidR="00C763AC" w:rsidRPr="006B665C" w:rsidRDefault="00C763AC" w:rsidP="00C763AC">
      <w:pPr>
        <w:spacing w:after="0" w:line="240" w:lineRule="auto"/>
        <w:rPr>
          <w:rFonts w:eastAsia="Times New Roman" w:cs="Arial"/>
          <w:b/>
          <w:color w:val="1F4E79" w:themeColor="accent1" w:themeShade="80"/>
          <w:sz w:val="24"/>
          <w:szCs w:val="20"/>
          <w:lang w:eastAsia="hu-HU"/>
        </w:rPr>
      </w:pPr>
      <w:r w:rsidRPr="006B665C">
        <w:rPr>
          <w:rFonts w:eastAsia="Times New Roman" w:cs="Arial"/>
          <w:b/>
          <w:color w:val="1F4E79" w:themeColor="accent1" w:themeShade="80"/>
          <w:sz w:val="24"/>
          <w:szCs w:val="20"/>
          <w:lang w:eastAsia="hu-HU"/>
        </w:rPr>
        <w:t>A pályázattal elnyerhető támogatás</w:t>
      </w:r>
    </w:p>
    <w:p w:rsidR="00C763AC" w:rsidRPr="006B665C" w:rsidRDefault="00C763AC" w:rsidP="00C763AC">
      <w:pPr>
        <w:pStyle w:val="Default"/>
        <w:rPr>
          <w:rFonts w:ascii="Arial" w:hAnsi="Arial" w:cs="Arial"/>
          <w:sz w:val="20"/>
          <w:szCs w:val="20"/>
        </w:rPr>
      </w:pPr>
    </w:p>
    <w:p w:rsidR="00C763AC" w:rsidRDefault="00C763AC" w:rsidP="00C763AC">
      <w:pPr>
        <w:pStyle w:val="Default"/>
        <w:jc w:val="both"/>
        <w:rPr>
          <w:rFonts w:ascii="Arial" w:hAnsi="Arial" w:cs="Arial"/>
          <w:sz w:val="20"/>
          <w:szCs w:val="20"/>
        </w:rPr>
      </w:pPr>
      <w:r w:rsidRPr="006B665C">
        <w:rPr>
          <w:rFonts w:ascii="Arial" w:hAnsi="Arial" w:cs="Arial"/>
          <w:sz w:val="20"/>
          <w:szCs w:val="20"/>
        </w:rPr>
        <w:t>A pályázat útján támogatás nyerhető el ösztöndíj formájában, amelynek a pályázó pályázatában megjelölt bankszámlára történő folyósításáról a felsőoktatási intézmény gondoskodik, adott pályázat terhére.</w:t>
      </w:r>
    </w:p>
    <w:p w:rsidR="00C763AC" w:rsidRDefault="00C763AC" w:rsidP="00C763AC">
      <w:pPr>
        <w:pStyle w:val="Default"/>
        <w:jc w:val="both"/>
        <w:rPr>
          <w:rFonts w:ascii="Arial" w:hAnsi="Arial" w:cs="Arial"/>
          <w:sz w:val="20"/>
          <w:szCs w:val="20"/>
        </w:rPr>
      </w:pPr>
      <w:r>
        <w:rPr>
          <w:rFonts w:ascii="Arial" w:hAnsi="Arial" w:cs="Arial"/>
          <w:sz w:val="20"/>
          <w:szCs w:val="20"/>
        </w:rPr>
        <w:t xml:space="preserve">Támogatásban részesülők maximális száma: </w:t>
      </w:r>
    </w:p>
    <w:p w:rsidR="00C763AC" w:rsidRPr="00C763AC" w:rsidRDefault="00C763AC" w:rsidP="00C763AC">
      <w:pPr>
        <w:pStyle w:val="Default"/>
        <w:numPr>
          <w:ilvl w:val="0"/>
          <w:numId w:val="5"/>
        </w:numPr>
        <w:jc w:val="both"/>
        <w:rPr>
          <w:rFonts w:ascii="Arial" w:hAnsi="Arial" w:cs="Arial"/>
          <w:sz w:val="20"/>
          <w:szCs w:val="20"/>
        </w:rPr>
      </w:pPr>
      <w:proofErr w:type="spellStart"/>
      <w:r w:rsidRPr="00C763AC">
        <w:rPr>
          <w:rFonts w:ascii="Arial" w:hAnsi="Arial" w:cs="Arial"/>
          <w:sz w:val="20"/>
          <w:szCs w:val="20"/>
        </w:rPr>
        <w:t>MSc</w:t>
      </w:r>
      <w:proofErr w:type="spellEnd"/>
      <w:r w:rsidRPr="00C763AC">
        <w:rPr>
          <w:rFonts w:ascii="Arial" w:hAnsi="Arial" w:cs="Arial"/>
          <w:sz w:val="20"/>
          <w:szCs w:val="20"/>
        </w:rPr>
        <w:t xml:space="preserve"> hallgató: 2 fő</w:t>
      </w:r>
    </w:p>
    <w:p w:rsidR="00C763AC" w:rsidRPr="00C763AC" w:rsidRDefault="00C763AC" w:rsidP="00C763AC">
      <w:pPr>
        <w:pStyle w:val="Default"/>
        <w:numPr>
          <w:ilvl w:val="0"/>
          <w:numId w:val="5"/>
        </w:numPr>
        <w:jc w:val="both"/>
        <w:rPr>
          <w:rFonts w:ascii="Arial" w:hAnsi="Arial" w:cs="Arial"/>
          <w:sz w:val="20"/>
          <w:szCs w:val="20"/>
        </w:rPr>
      </w:pPr>
      <w:r w:rsidRPr="00C763AC">
        <w:rPr>
          <w:rFonts w:ascii="Arial" w:hAnsi="Arial" w:cs="Arial"/>
          <w:sz w:val="20"/>
          <w:szCs w:val="20"/>
        </w:rPr>
        <w:t>PhD hallgató: 2 fő</w:t>
      </w:r>
    </w:p>
    <w:p w:rsidR="00C763AC" w:rsidRPr="006B665C" w:rsidRDefault="00C763AC" w:rsidP="00C763AC">
      <w:pPr>
        <w:pStyle w:val="Default"/>
        <w:jc w:val="both"/>
        <w:rPr>
          <w:rFonts w:ascii="Arial" w:hAnsi="Arial" w:cs="Arial"/>
          <w:sz w:val="20"/>
          <w:szCs w:val="20"/>
        </w:rPr>
      </w:pPr>
      <w:r>
        <w:rPr>
          <w:rFonts w:ascii="Arial" w:hAnsi="Arial" w:cs="Arial"/>
          <w:sz w:val="20"/>
          <w:szCs w:val="20"/>
        </w:rPr>
        <w:t>A támogatás összege 60 00</w:t>
      </w:r>
      <w:r w:rsidRPr="00325CDA">
        <w:rPr>
          <w:rFonts w:ascii="Arial" w:hAnsi="Arial" w:cs="Arial"/>
          <w:sz w:val="20"/>
          <w:szCs w:val="20"/>
        </w:rPr>
        <w:t>0 Ft/hónap</w:t>
      </w:r>
      <w:r>
        <w:rPr>
          <w:rFonts w:ascii="Arial" w:hAnsi="Arial" w:cs="Arial"/>
          <w:sz w:val="20"/>
          <w:szCs w:val="20"/>
        </w:rPr>
        <w:t xml:space="preserve"> </w:t>
      </w:r>
      <w:proofErr w:type="spellStart"/>
      <w:r>
        <w:rPr>
          <w:rFonts w:ascii="Arial" w:hAnsi="Arial" w:cs="Arial"/>
          <w:sz w:val="20"/>
          <w:szCs w:val="20"/>
        </w:rPr>
        <w:t>MSc</w:t>
      </w:r>
      <w:proofErr w:type="spellEnd"/>
      <w:r>
        <w:rPr>
          <w:rFonts w:ascii="Arial" w:hAnsi="Arial" w:cs="Arial"/>
          <w:sz w:val="20"/>
          <w:szCs w:val="20"/>
        </w:rPr>
        <w:t xml:space="preserve"> hallgatók esetén, 80.000 Ft/hónap PhD hallgatók esetén</w:t>
      </w:r>
      <w:r w:rsidRPr="00325CDA">
        <w:rPr>
          <w:rFonts w:ascii="Arial" w:hAnsi="Arial" w:cs="Arial"/>
          <w:sz w:val="20"/>
          <w:szCs w:val="20"/>
        </w:rPr>
        <w:t xml:space="preserve"> </w:t>
      </w:r>
      <w:r>
        <w:rPr>
          <w:rFonts w:ascii="Arial" w:hAnsi="Arial" w:cs="Arial"/>
          <w:sz w:val="20"/>
          <w:szCs w:val="20"/>
        </w:rPr>
        <w:t>2</w:t>
      </w:r>
      <w:r w:rsidRPr="00325CDA">
        <w:rPr>
          <w:rFonts w:ascii="Arial" w:hAnsi="Arial" w:cs="Arial"/>
          <w:sz w:val="20"/>
          <w:szCs w:val="20"/>
        </w:rPr>
        <w:t xml:space="preserve"> hónapos időszakra.</w:t>
      </w:r>
    </w:p>
    <w:p w:rsidR="00C763AC" w:rsidRDefault="00C763AC" w:rsidP="00C763AC">
      <w:pPr>
        <w:pStyle w:val="Default"/>
        <w:jc w:val="both"/>
        <w:rPr>
          <w:rFonts w:ascii="Arial" w:hAnsi="Arial" w:cs="Arial"/>
          <w:sz w:val="20"/>
          <w:szCs w:val="20"/>
        </w:rPr>
      </w:pPr>
      <w:r w:rsidRPr="006B665C">
        <w:rPr>
          <w:rFonts w:ascii="Arial" w:hAnsi="Arial" w:cs="Arial"/>
          <w:sz w:val="20"/>
          <w:szCs w:val="20"/>
        </w:rPr>
        <w:t xml:space="preserve">Az ösztöndíj teljes összege elszámolási kötelezettség </w:t>
      </w:r>
      <w:proofErr w:type="spellStart"/>
      <w:r w:rsidRPr="006B665C">
        <w:rPr>
          <w:rFonts w:ascii="Arial" w:hAnsi="Arial" w:cs="Arial"/>
          <w:sz w:val="20"/>
          <w:szCs w:val="20"/>
        </w:rPr>
        <w:t>terhe</w:t>
      </w:r>
      <w:proofErr w:type="spellEnd"/>
      <w:r w:rsidRPr="006B665C">
        <w:rPr>
          <w:rFonts w:ascii="Arial" w:hAnsi="Arial" w:cs="Arial"/>
          <w:sz w:val="20"/>
          <w:szCs w:val="20"/>
        </w:rPr>
        <w:t xml:space="preserve"> nélkül szabadon felhasználható.</w:t>
      </w:r>
    </w:p>
    <w:p w:rsidR="00C763AC" w:rsidRPr="004D2FFD" w:rsidRDefault="00C763AC" w:rsidP="00C763AC">
      <w:pPr>
        <w:pStyle w:val="Default"/>
        <w:jc w:val="both"/>
        <w:rPr>
          <w:rFonts w:ascii="Arial" w:hAnsi="Arial" w:cs="Arial"/>
          <w:sz w:val="20"/>
          <w:szCs w:val="20"/>
        </w:rPr>
      </w:pPr>
    </w:p>
    <w:p w:rsidR="00C763AC" w:rsidRPr="006B665C" w:rsidRDefault="00C763AC" w:rsidP="00C763AC">
      <w:pPr>
        <w:spacing w:after="0" w:line="240" w:lineRule="auto"/>
        <w:rPr>
          <w:rFonts w:eastAsia="Times New Roman" w:cs="Arial"/>
          <w:b/>
          <w:color w:val="1F4E79" w:themeColor="accent1" w:themeShade="80"/>
          <w:sz w:val="24"/>
          <w:szCs w:val="20"/>
          <w:lang w:eastAsia="hu-HU"/>
        </w:rPr>
      </w:pPr>
      <w:r w:rsidRPr="006B665C">
        <w:rPr>
          <w:rFonts w:eastAsia="Times New Roman" w:cs="Arial"/>
          <w:b/>
          <w:color w:val="1F4E79" w:themeColor="accent1" w:themeShade="80"/>
          <w:sz w:val="24"/>
          <w:szCs w:val="20"/>
          <w:lang w:eastAsia="hu-HU"/>
        </w:rPr>
        <w:t>Támogatást kizáró okok</w:t>
      </w:r>
    </w:p>
    <w:p w:rsidR="00C763AC" w:rsidRPr="006B665C" w:rsidRDefault="00C763AC" w:rsidP="00C763AC">
      <w:pPr>
        <w:numPr>
          <w:ilvl w:val="0"/>
          <w:numId w:val="3"/>
        </w:numPr>
        <w:suppressAutoHyphens/>
        <w:spacing w:after="0" w:line="240" w:lineRule="auto"/>
        <w:rPr>
          <w:rFonts w:cs="Arial"/>
          <w:szCs w:val="20"/>
        </w:rPr>
      </w:pPr>
      <w:r w:rsidRPr="006B665C">
        <w:rPr>
          <w:rFonts w:cs="Arial"/>
          <w:szCs w:val="20"/>
        </w:rPr>
        <w:t xml:space="preserve">A pályázó nem rendelkezik </w:t>
      </w:r>
      <w:proofErr w:type="gramStart"/>
      <w:r w:rsidRPr="006B665C">
        <w:rPr>
          <w:rFonts w:cs="Arial"/>
          <w:szCs w:val="20"/>
        </w:rPr>
        <w:t>aktív</w:t>
      </w:r>
      <w:proofErr w:type="gramEnd"/>
      <w:r w:rsidRPr="006B665C">
        <w:rPr>
          <w:rFonts w:cs="Arial"/>
          <w:szCs w:val="20"/>
        </w:rPr>
        <w:t xml:space="preserve"> hallgatói jogviszonnyal.</w:t>
      </w:r>
    </w:p>
    <w:p w:rsidR="00C763AC" w:rsidRPr="006B665C" w:rsidRDefault="00C763AC" w:rsidP="00C763AC">
      <w:pPr>
        <w:numPr>
          <w:ilvl w:val="0"/>
          <w:numId w:val="3"/>
        </w:numPr>
        <w:suppressAutoHyphens/>
        <w:spacing w:after="0" w:line="240" w:lineRule="auto"/>
        <w:rPr>
          <w:rFonts w:cs="Arial"/>
          <w:szCs w:val="20"/>
        </w:rPr>
      </w:pPr>
      <w:r w:rsidRPr="006B665C">
        <w:rPr>
          <w:rFonts w:cs="Arial"/>
          <w:szCs w:val="20"/>
        </w:rPr>
        <w:t xml:space="preserve">A pályázó nem első alkalommal létesített </w:t>
      </w:r>
      <w:r w:rsidRPr="006B665C">
        <w:rPr>
          <w:rFonts w:cs="Arial"/>
          <w:iCs/>
          <w:szCs w:val="20"/>
        </w:rPr>
        <w:t>államilag támogatott teljes idejű felsőfokú szakképzésben, alapképzésben, egységes, osztatlan képzésben hallgatói jogviszonyt.</w:t>
      </w:r>
    </w:p>
    <w:p w:rsidR="00C763AC" w:rsidRPr="006B665C" w:rsidRDefault="00C763AC" w:rsidP="00C763AC">
      <w:pPr>
        <w:numPr>
          <w:ilvl w:val="0"/>
          <w:numId w:val="3"/>
        </w:numPr>
        <w:suppressAutoHyphens/>
        <w:spacing w:after="0" w:line="240" w:lineRule="auto"/>
        <w:rPr>
          <w:rFonts w:cs="Arial"/>
          <w:szCs w:val="20"/>
        </w:rPr>
      </w:pPr>
      <w:r w:rsidRPr="006B665C">
        <w:rPr>
          <w:rFonts w:cs="Arial"/>
          <w:szCs w:val="20"/>
        </w:rPr>
        <w:t>A pályázó költségtérítéses képzésben tanul.</w:t>
      </w:r>
    </w:p>
    <w:p w:rsidR="00C763AC" w:rsidRPr="006B665C" w:rsidRDefault="00C763AC" w:rsidP="00C763AC">
      <w:pPr>
        <w:numPr>
          <w:ilvl w:val="0"/>
          <w:numId w:val="3"/>
        </w:numPr>
        <w:suppressAutoHyphens/>
        <w:spacing w:after="0" w:line="240" w:lineRule="auto"/>
        <w:rPr>
          <w:rFonts w:cs="Arial"/>
          <w:szCs w:val="20"/>
        </w:rPr>
      </w:pPr>
      <w:r w:rsidRPr="006B665C">
        <w:rPr>
          <w:rFonts w:cs="Arial"/>
          <w:szCs w:val="20"/>
        </w:rPr>
        <w:t>A pályázó a pályázati dokumentációban tett nyilatkozata ellenére nem a valóságnak megfelelő adatokat szolgáltatott.</w:t>
      </w:r>
    </w:p>
    <w:p w:rsidR="00C763AC" w:rsidRPr="006B665C" w:rsidRDefault="00C763AC" w:rsidP="00C763AC">
      <w:pPr>
        <w:numPr>
          <w:ilvl w:val="0"/>
          <w:numId w:val="3"/>
        </w:numPr>
        <w:suppressAutoHyphens/>
        <w:spacing w:after="0" w:line="240" w:lineRule="auto"/>
        <w:rPr>
          <w:rFonts w:cs="Arial"/>
          <w:szCs w:val="20"/>
        </w:rPr>
      </w:pPr>
      <w:r w:rsidRPr="006B665C">
        <w:rPr>
          <w:rFonts w:cs="Arial"/>
          <w:szCs w:val="20"/>
        </w:rPr>
        <w:t>A pályázó hiányosan adta le pályázati anyagát.</w:t>
      </w:r>
    </w:p>
    <w:p w:rsidR="00C763AC" w:rsidRDefault="00C763AC" w:rsidP="00C763AC">
      <w:pPr>
        <w:spacing w:after="0" w:line="240" w:lineRule="auto"/>
        <w:rPr>
          <w:rFonts w:cs="Arial"/>
          <w:szCs w:val="20"/>
        </w:rPr>
      </w:pPr>
      <w:r w:rsidRPr="006B665C">
        <w:rPr>
          <w:rFonts w:cs="Arial"/>
          <w:szCs w:val="20"/>
        </w:rPr>
        <w:t>Amennyiben a fenti okok közül bármelyik teljesül, a pályázatot az elbírálásból ki kell zárni.</w:t>
      </w:r>
    </w:p>
    <w:p w:rsidR="00C763AC" w:rsidRPr="00585D73" w:rsidRDefault="00C763AC" w:rsidP="00C763AC">
      <w:pPr>
        <w:spacing w:after="0" w:line="240" w:lineRule="auto"/>
        <w:rPr>
          <w:rFonts w:eastAsia="Times New Roman" w:cs="Arial"/>
          <w:szCs w:val="20"/>
          <w:lang w:eastAsia="hu-HU"/>
        </w:rPr>
      </w:pPr>
      <w:r w:rsidRPr="00CA0C20">
        <w:rPr>
          <w:rFonts w:eastAsia="Times New Roman" w:cs="Arial"/>
          <w:b/>
          <w:color w:val="1F4E79" w:themeColor="accent1" w:themeShade="80"/>
          <w:sz w:val="24"/>
          <w:szCs w:val="20"/>
          <w:lang w:eastAsia="hu-HU"/>
        </w:rPr>
        <w:br/>
      </w:r>
      <w:r w:rsidRPr="006B665C">
        <w:rPr>
          <w:rFonts w:eastAsia="Times New Roman" w:cs="Arial"/>
          <w:b/>
          <w:color w:val="1F4E79" w:themeColor="accent1" w:themeShade="80"/>
          <w:sz w:val="24"/>
          <w:szCs w:val="20"/>
          <w:lang w:eastAsia="hu-HU"/>
        </w:rPr>
        <w:t>A pályázat időtartama: </w:t>
      </w:r>
      <w:r w:rsidRPr="00CA0C20">
        <w:rPr>
          <w:rFonts w:eastAsia="Times New Roman" w:cs="Arial"/>
          <w:b/>
          <w:color w:val="1F4E79" w:themeColor="accent1" w:themeShade="80"/>
          <w:sz w:val="24"/>
          <w:szCs w:val="20"/>
          <w:lang w:eastAsia="hu-HU"/>
        </w:rPr>
        <w:br/>
      </w:r>
      <w:r>
        <w:rPr>
          <w:rFonts w:eastAsia="Times New Roman" w:cs="Arial"/>
          <w:szCs w:val="20"/>
          <w:lang w:eastAsia="hu-HU"/>
        </w:rPr>
        <w:t>2020</w:t>
      </w:r>
      <w:r w:rsidRPr="00325CDA">
        <w:rPr>
          <w:rFonts w:eastAsia="Times New Roman" w:cs="Arial"/>
          <w:szCs w:val="20"/>
          <w:lang w:eastAsia="hu-HU"/>
        </w:rPr>
        <w:t xml:space="preserve">. </w:t>
      </w:r>
      <w:r>
        <w:rPr>
          <w:rFonts w:eastAsia="Times New Roman" w:cs="Arial"/>
          <w:szCs w:val="20"/>
          <w:lang w:eastAsia="hu-HU"/>
        </w:rPr>
        <w:t>október 1.  – 2020. november 30.</w:t>
      </w:r>
      <w:r w:rsidRPr="00CA0C20">
        <w:rPr>
          <w:rFonts w:eastAsia="Times New Roman" w:cs="Arial"/>
          <w:szCs w:val="20"/>
          <w:lang w:eastAsia="hu-HU"/>
        </w:rPr>
        <w:br/>
      </w:r>
      <w:r w:rsidRPr="00CA0C20">
        <w:rPr>
          <w:rFonts w:eastAsia="Times New Roman" w:cs="Arial"/>
          <w:szCs w:val="20"/>
          <w:lang w:eastAsia="hu-HU"/>
        </w:rPr>
        <w:br/>
      </w:r>
      <w:r w:rsidRPr="00DC50C1">
        <w:rPr>
          <w:rFonts w:eastAsia="Times New Roman" w:cs="Arial"/>
          <w:bCs/>
          <w:szCs w:val="20"/>
          <w:lang w:eastAsia="hu-HU"/>
        </w:rPr>
        <w:t xml:space="preserve">A pályázat </w:t>
      </w:r>
      <w:bookmarkStart w:id="0" w:name="_GoBack"/>
      <w:bookmarkEnd w:id="0"/>
      <w:r>
        <w:rPr>
          <w:rFonts w:eastAsia="Times New Roman" w:cs="Arial"/>
          <w:bCs/>
          <w:szCs w:val="20"/>
          <w:lang w:eastAsia="hu-HU"/>
        </w:rPr>
        <w:t>benyújtásának</w:t>
      </w:r>
      <w:r w:rsidRPr="00DC50C1">
        <w:rPr>
          <w:rFonts w:eastAsia="Times New Roman" w:cs="Arial"/>
          <w:bCs/>
          <w:szCs w:val="20"/>
          <w:lang w:eastAsia="hu-HU"/>
        </w:rPr>
        <w:t xml:space="preserve"> határideje:</w:t>
      </w:r>
      <w:r w:rsidRPr="00DC50C1">
        <w:rPr>
          <w:rFonts w:eastAsia="Times New Roman" w:cs="Arial"/>
          <w:szCs w:val="20"/>
          <w:lang w:eastAsia="hu-HU"/>
        </w:rPr>
        <w:t> </w:t>
      </w:r>
      <w:r w:rsidRPr="00CA0C20">
        <w:rPr>
          <w:rFonts w:eastAsia="Times New Roman" w:cs="Arial"/>
          <w:szCs w:val="20"/>
          <w:lang w:eastAsia="hu-HU"/>
        </w:rPr>
        <w:t xml:space="preserve"> </w:t>
      </w:r>
      <w:r>
        <w:rPr>
          <w:rFonts w:eastAsia="Times New Roman" w:cs="Arial"/>
          <w:szCs w:val="20"/>
          <w:lang w:eastAsia="hu-HU"/>
        </w:rPr>
        <w:t>2020.09.21. (hétfő).</w:t>
      </w:r>
      <w:r w:rsidRPr="00CA0C20">
        <w:rPr>
          <w:rFonts w:eastAsia="Times New Roman" w:cs="Arial"/>
          <w:szCs w:val="20"/>
          <w:lang w:eastAsia="hu-HU"/>
        </w:rPr>
        <w:br/>
      </w:r>
      <w:r w:rsidRPr="00CA0C20">
        <w:rPr>
          <w:rFonts w:eastAsia="Times New Roman" w:cs="Arial"/>
          <w:szCs w:val="20"/>
          <w:lang w:eastAsia="hu-HU"/>
        </w:rPr>
        <w:br/>
      </w:r>
      <w:r w:rsidRPr="006B665C">
        <w:rPr>
          <w:rFonts w:eastAsia="Times New Roman" w:cs="Arial"/>
          <w:b/>
          <w:color w:val="1F4E79" w:themeColor="accent1" w:themeShade="80"/>
          <w:sz w:val="24"/>
          <w:szCs w:val="20"/>
          <w:lang w:eastAsia="hu-HU"/>
        </w:rPr>
        <w:t>Értesítés a támogatási döntésről</w:t>
      </w:r>
    </w:p>
    <w:p w:rsidR="00C763AC" w:rsidRPr="00D42A1B" w:rsidRDefault="00C763AC" w:rsidP="00C763AC">
      <w:pPr>
        <w:spacing w:after="0" w:line="240" w:lineRule="auto"/>
        <w:rPr>
          <w:rFonts w:cs="Arial"/>
          <w:szCs w:val="20"/>
        </w:rPr>
      </w:pPr>
      <w:r w:rsidRPr="00D42A1B">
        <w:rPr>
          <w:rFonts w:cs="Arial"/>
          <w:szCs w:val="20"/>
        </w:rPr>
        <w:t>Minden pályázó elektronikus úton (e-mailben)</w:t>
      </w:r>
      <w:r>
        <w:rPr>
          <w:rFonts w:cs="Arial"/>
          <w:szCs w:val="20"/>
        </w:rPr>
        <w:t xml:space="preserve"> </w:t>
      </w:r>
      <w:r w:rsidRPr="00D42A1B">
        <w:rPr>
          <w:rFonts w:cs="Arial"/>
          <w:szCs w:val="20"/>
        </w:rPr>
        <w:t>kap tájékoztatást, a pályázat eredményéről</w:t>
      </w:r>
      <w:r>
        <w:rPr>
          <w:rFonts w:cs="Arial"/>
          <w:szCs w:val="20"/>
        </w:rPr>
        <w:t>.</w:t>
      </w:r>
    </w:p>
    <w:p w:rsidR="00C763AC" w:rsidRPr="006B665C" w:rsidRDefault="00C763AC" w:rsidP="00C763AC">
      <w:pPr>
        <w:spacing w:after="0" w:line="240" w:lineRule="auto"/>
        <w:rPr>
          <w:rFonts w:eastAsia="Times New Roman" w:cs="Arial"/>
          <w:szCs w:val="20"/>
          <w:lang w:eastAsia="hu-HU"/>
        </w:rPr>
      </w:pPr>
    </w:p>
    <w:p w:rsidR="00C763AC" w:rsidRDefault="00C763AC" w:rsidP="00C763AC">
      <w:pPr>
        <w:spacing w:line="240" w:lineRule="auto"/>
      </w:pPr>
    </w:p>
    <w:p w:rsidR="00C763AC" w:rsidRDefault="00C763AC" w:rsidP="00C763AC">
      <w:pPr>
        <w:spacing w:line="240" w:lineRule="auto"/>
      </w:pPr>
    </w:p>
    <w:p w:rsidR="00C763AC" w:rsidRDefault="00C763AC" w:rsidP="00C763AC">
      <w:pPr>
        <w:spacing w:line="240" w:lineRule="auto"/>
      </w:pPr>
    </w:p>
    <w:p w:rsidR="00C763AC" w:rsidRDefault="00C763AC" w:rsidP="00C763AC">
      <w:pPr>
        <w:spacing w:line="240" w:lineRule="auto"/>
      </w:pPr>
    </w:p>
    <w:p w:rsidR="00C763AC" w:rsidRDefault="00C763AC" w:rsidP="00C763AC">
      <w:pPr>
        <w:spacing w:line="240" w:lineRule="auto"/>
      </w:pPr>
    </w:p>
    <w:p w:rsidR="00C763AC" w:rsidRDefault="00C763AC" w:rsidP="00C763AC">
      <w:pPr>
        <w:spacing w:line="240" w:lineRule="auto"/>
      </w:pPr>
    </w:p>
    <w:p w:rsidR="00C763AC" w:rsidRDefault="00C763AC" w:rsidP="00C763AC">
      <w:pPr>
        <w:spacing w:line="240" w:lineRule="auto"/>
      </w:pPr>
    </w:p>
    <w:p w:rsidR="00C763AC" w:rsidRDefault="00C763AC" w:rsidP="00C763AC">
      <w:pPr>
        <w:spacing w:line="240" w:lineRule="auto"/>
      </w:pPr>
    </w:p>
    <w:p w:rsidR="00C763AC" w:rsidRPr="001F6A6F" w:rsidRDefault="00C763AC" w:rsidP="00C763AC">
      <w:pPr>
        <w:spacing w:line="240" w:lineRule="auto"/>
        <w:rPr>
          <w:b/>
          <w:caps/>
          <w:noProof/>
          <w:color w:val="1F4E79" w:themeColor="accent1" w:themeShade="80"/>
          <w:sz w:val="24"/>
          <w:szCs w:val="32"/>
          <w:lang w:eastAsia="hu-HU"/>
        </w:rPr>
      </w:pPr>
      <w:r w:rsidRPr="001F6A6F">
        <w:rPr>
          <w:b/>
          <w:caps/>
          <w:noProof/>
          <w:color w:val="1F4E79" w:themeColor="accent1" w:themeShade="80"/>
          <w:sz w:val="24"/>
          <w:szCs w:val="32"/>
          <w:lang w:eastAsia="hu-HU"/>
        </w:rPr>
        <w:lastRenderedPageBreak/>
        <w:t>HALLGATÓI ÖSZÖNDÍJ PÁLYÁZAT,</w:t>
      </w:r>
    </w:p>
    <w:p w:rsidR="00C763AC" w:rsidRDefault="00C763AC" w:rsidP="00C763AC">
      <w:pPr>
        <w:spacing w:line="240" w:lineRule="auto"/>
        <w:rPr>
          <w:b/>
          <w:caps/>
          <w:noProof/>
          <w:color w:val="1F4E79" w:themeColor="accent1" w:themeShade="80"/>
          <w:sz w:val="24"/>
          <w:szCs w:val="32"/>
          <w:lang w:eastAsia="hu-HU"/>
        </w:rPr>
      </w:pPr>
      <w:r w:rsidRPr="001F6A6F">
        <w:rPr>
          <w:b/>
          <w:caps/>
          <w:noProof/>
          <w:color w:val="1F4E79" w:themeColor="accent1" w:themeShade="80"/>
          <w:sz w:val="24"/>
          <w:szCs w:val="32"/>
          <w:lang w:eastAsia="hu-HU"/>
        </w:rPr>
        <w:t>HALLGATÓI KUTATÓMUNKA VÉGZÉSÉRE</w:t>
      </w:r>
    </w:p>
    <w:p w:rsidR="00C763AC" w:rsidRDefault="00C763AC" w:rsidP="00C763AC">
      <w:pPr>
        <w:spacing w:line="240" w:lineRule="auto"/>
        <w:rPr>
          <w:b/>
          <w:caps/>
          <w:noProof/>
          <w:color w:val="1F4E79" w:themeColor="accent1" w:themeShade="80"/>
          <w:sz w:val="24"/>
          <w:szCs w:val="32"/>
          <w:lang w:eastAsia="hu-HU"/>
        </w:rPr>
      </w:pPr>
      <w:r w:rsidRPr="00A5721C">
        <w:rPr>
          <w:b/>
          <w:caps/>
          <w:noProof/>
          <w:color w:val="1F4E79" w:themeColor="accent1" w:themeShade="80"/>
          <w:sz w:val="24"/>
          <w:szCs w:val="32"/>
          <w:lang w:eastAsia="hu-HU"/>
        </w:rPr>
        <w:t>tréningeken történő részvételre</w:t>
      </w:r>
    </w:p>
    <w:p w:rsidR="00C763AC" w:rsidRDefault="00C763AC" w:rsidP="00C763AC">
      <w:pPr>
        <w:spacing w:line="240" w:lineRule="auto"/>
        <w:jc w:val="center"/>
        <w:rPr>
          <w:b/>
          <w:caps/>
          <w:noProof/>
          <w:color w:val="1F4E79" w:themeColor="accent1" w:themeShade="80"/>
          <w:sz w:val="24"/>
          <w:szCs w:val="32"/>
          <w:lang w:eastAsia="hu-HU"/>
        </w:rPr>
      </w:pPr>
    </w:p>
    <w:p w:rsidR="00C763AC" w:rsidRDefault="00C763AC" w:rsidP="00C763AC">
      <w:pPr>
        <w:spacing w:line="240" w:lineRule="auto"/>
        <w:jc w:val="center"/>
        <w:rPr>
          <w:b/>
          <w:caps/>
          <w:noProof/>
          <w:color w:val="1F4E79" w:themeColor="accent1" w:themeShade="80"/>
          <w:sz w:val="24"/>
          <w:szCs w:val="32"/>
          <w:lang w:eastAsia="hu-HU"/>
        </w:rPr>
      </w:pPr>
      <w:r>
        <w:rPr>
          <w:b/>
          <w:caps/>
          <w:noProof/>
          <w:color w:val="1F4E79" w:themeColor="accent1" w:themeShade="80"/>
          <w:sz w:val="24"/>
          <w:szCs w:val="32"/>
          <w:lang w:eastAsia="hu-HU"/>
        </w:rPr>
        <w:t>efop-3.6.1-16-2016-00011</w:t>
      </w:r>
    </w:p>
    <w:p w:rsidR="00C763AC" w:rsidRDefault="00C763AC" w:rsidP="00C763AC">
      <w:pPr>
        <w:spacing w:line="240" w:lineRule="auto"/>
        <w:jc w:val="center"/>
        <w:rPr>
          <w:b/>
          <w:caps/>
          <w:noProof/>
          <w:color w:val="1F4E79" w:themeColor="accent1" w:themeShade="80"/>
          <w:sz w:val="32"/>
          <w:szCs w:val="32"/>
          <w:lang w:eastAsia="hu-HU"/>
        </w:rPr>
      </w:pPr>
      <w:r>
        <w:rPr>
          <w:b/>
          <w:caps/>
          <w:noProof/>
          <w:color w:val="1F4E79" w:themeColor="accent1" w:themeShade="80"/>
          <w:sz w:val="32"/>
          <w:szCs w:val="32"/>
          <w:lang w:eastAsia="hu-HU"/>
        </w:rPr>
        <w:t>jelentkezési lap</w:t>
      </w:r>
    </w:p>
    <w:p w:rsidR="00C763AC" w:rsidRDefault="00C763AC" w:rsidP="00C763AC">
      <w:pPr>
        <w:spacing w:line="240" w:lineRule="auto"/>
        <w:jc w:val="center"/>
        <w:rPr>
          <w:b/>
          <w:caps/>
          <w:noProof/>
          <w:color w:val="1F4E79" w:themeColor="accent1" w:themeShade="80"/>
          <w:sz w:val="32"/>
          <w:szCs w:val="32"/>
          <w:lang w:eastAsia="hu-HU"/>
        </w:rPr>
      </w:pPr>
    </w:p>
    <w:tbl>
      <w:tblPr>
        <w:tblStyle w:val="Rcsostblzat"/>
        <w:tblW w:w="0" w:type="auto"/>
        <w:jc w:val="center"/>
        <w:tblLook w:val="04A0" w:firstRow="1" w:lastRow="0" w:firstColumn="1" w:lastColumn="0" w:noHBand="0" w:noVBand="1"/>
      </w:tblPr>
      <w:tblGrid>
        <w:gridCol w:w="2830"/>
        <w:gridCol w:w="6798"/>
      </w:tblGrid>
      <w:tr w:rsidR="00C763AC" w:rsidTr="00024FBB">
        <w:trPr>
          <w:jc w:val="center"/>
        </w:trPr>
        <w:tc>
          <w:tcPr>
            <w:tcW w:w="2830" w:type="dxa"/>
            <w:vAlign w:val="center"/>
          </w:tcPr>
          <w:p w:rsidR="00C763AC" w:rsidRPr="00777137" w:rsidRDefault="00C763AC" w:rsidP="00024FBB">
            <w:pPr>
              <w:spacing w:line="240" w:lineRule="auto"/>
              <w:jc w:val="center"/>
              <w:rPr>
                <w:b/>
                <w:caps/>
                <w:noProof/>
                <w:color w:val="auto"/>
                <w:szCs w:val="32"/>
                <w:lang w:eastAsia="hu-HU"/>
              </w:rPr>
            </w:pPr>
            <w:r>
              <w:rPr>
                <w:b/>
                <w:caps/>
                <w:noProof/>
                <w:color w:val="auto"/>
                <w:szCs w:val="32"/>
                <w:lang w:eastAsia="hu-HU"/>
              </w:rPr>
              <w:t>Pályázati azonosító</w:t>
            </w:r>
          </w:p>
        </w:tc>
        <w:tc>
          <w:tcPr>
            <w:tcW w:w="6798" w:type="dxa"/>
            <w:vAlign w:val="center"/>
          </w:tcPr>
          <w:p w:rsidR="00C763AC" w:rsidRPr="0036135D" w:rsidRDefault="00C763AC" w:rsidP="00024FBB">
            <w:pPr>
              <w:spacing w:line="240" w:lineRule="auto"/>
              <w:jc w:val="center"/>
              <w:rPr>
                <w:b/>
                <w:caps/>
                <w:noProof/>
                <w:color w:val="auto"/>
                <w:szCs w:val="32"/>
                <w:lang w:eastAsia="hu-HU"/>
              </w:rPr>
            </w:pPr>
            <w:r w:rsidRPr="00BD36E5">
              <w:rPr>
                <w:rFonts w:eastAsia="Times New Roman" w:cs="Arial"/>
                <w:b/>
                <w:color w:val="1F4E79" w:themeColor="accent1" w:themeShade="80"/>
                <w:sz w:val="24"/>
                <w:szCs w:val="20"/>
                <w:lang w:eastAsia="hu-HU"/>
              </w:rPr>
              <w:t>3KK_2020_10_I</w:t>
            </w:r>
          </w:p>
        </w:tc>
      </w:tr>
      <w:tr w:rsidR="00C763AC" w:rsidTr="00024FBB">
        <w:trPr>
          <w:jc w:val="center"/>
        </w:trPr>
        <w:tc>
          <w:tcPr>
            <w:tcW w:w="2830" w:type="dxa"/>
            <w:vAlign w:val="center"/>
          </w:tcPr>
          <w:p w:rsidR="00C763AC" w:rsidRPr="00777137" w:rsidRDefault="00C763AC" w:rsidP="00024FBB">
            <w:pPr>
              <w:spacing w:line="240" w:lineRule="auto"/>
              <w:jc w:val="center"/>
              <w:rPr>
                <w:b/>
                <w:caps/>
                <w:noProof/>
                <w:color w:val="auto"/>
                <w:szCs w:val="32"/>
                <w:lang w:eastAsia="hu-HU"/>
              </w:rPr>
            </w:pPr>
            <w:r w:rsidRPr="00777137">
              <w:rPr>
                <w:b/>
                <w:caps/>
                <w:noProof/>
                <w:color w:val="auto"/>
                <w:szCs w:val="32"/>
                <w:lang w:eastAsia="hu-HU"/>
              </w:rPr>
              <w:t>Név</w:t>
            </w:r>
            <w:r>
              <w:rPr>
                <w:b/>
                <w:caps/>
                <w:noProof/>
                <w:color w:val="auto"/>
                <w:szCs w:val="32"/>
                <w:lang w:eastAsia="hu-HU"/>
              </w:rPr>
              <w:t>*</w:t>
            </w:r>
          </w:p>
        </w:tc>
        <w:tc>
          <w:tcPr>
            <w:tcW w:w="6798" w:type="dxa"/>
            <w:vAlign w:val="center"/>
          </w:tcPr>
          <w:p w:rsidR="00C763AC" w:rsidRPr="0036135D" w:rsidRDefault="00C763AC" w:rsidP="00024FBB">
            <w:pPr>
              <w:spacing w:line="240" w:lineRule="auto"/>
              <w:jc w:val="center"/>
              <w:rPr>
                <w:b/>
                <w:caps/>
                <w:noProof/>
                <w:color w:val="auto"/>
                <w:szCs w:val="32"/>
                <w:lang w:eastAsia="hu-HU"/>
              </w:rPr>
            </w:pPr>
          </w:p>
        </w:tc>
      </w:tr>
      <w:tr w:rsidR="00C763AC" w:rsidTr="00024FBB">
        <w:trPr>
          <w:jc w:val="center"/>
        </w:trPr>
        <w:tc>
          <w:tcPr>
            <w:tcW w:w="2830" w:type="dxa"/>
            <w:vAlign w:val="center"/>
          </w:tcPr>
          <w:p w:rsidR="00C763AC" w:rsidRPr="00777137" w:rsidRDefault="00C763AC" w:rsidP="00024FBB">
            <w:pPr>
              <w:spacing w:line="240" w:lineRule="auto"/>
              <w:jc w:val="center"/>
              <w:rPr>
                <w:b/>
                <w:caps/>
                <w:noProof/>
                <w:color w:val="auto"/>
                <w:szCs w:val="32"/>
                <w:lang w:eastAsia="hu-HU"/>
              </w:rPr>
            </w:pPr>
            <w:r w:rsidRPr="00777137">
              <w:rPr>
                <w:b/>
                <w:caps/>
                <w:noProof/>
                <w:color w:val="auto"/>
                <w:szCs w:val="32"/>
                <w:lang w:eastAsia="hu-HU"/>
              </w:rPr>
              <w:t>neptun kód</w:t>
            </w:r>
            <w:r>
              <w:rPr>
                <w:b/>
                <w:caps/>
                <w:noProof/>
                <w:color w:val="auto"/>
                <w:szCs w:val="32"/>
                <w:lang w:eastAsia="hu-HU"/>
              </w:rPr>
              <w:t>*</w:t>
            </w:r>
          </w:p>
        </w:tc>
        <w:tc>
          <w:tcPr>
            <w:tcW w:w="6798" w:type="dxa"/>
            <w:vAlign w:val="center"/>
          </w:tcPr>
          <w:p w:rsidR="00C763AC" w:rsidRPr="0036135D" w:rsidRDefault="00C763AC" w:rsidP="00024FBB">
            <w:pPr>
              <w:spacing w:line="240" w:lineRule="auto"/>
              <w:jc w:val="center"/>
              <w:rPr>
                <w:b/>
                <w:caps/>
                <w:noProof/>
                <w:color w:val="auto"/>
                <w:szCs w:val="32"/>
                <w:lang w:eastAsia="hu-HU"/>
              </w:rPr>
            </w:pPr>
          </w:p>
        </w:tc>
      </w:tr>
      <w:tr w:rsidR="00C763AC" w:rsidTr="00024FBB">
        <w:trPr>
          <w:jc w:val="center"/>
        </w:trPr>
        <w:tc>
          <w:tcPr>
            <w:tcW w:w="2830" w:type="dxa"/>
            <w:vAlign w:val="center"/>
          </w:tcPr>
          <w:p w:rsidR="00C763AC" w:rsidRPr="00777137" w:rsidRDefault="00C763AC" w:rsidP="00024FBB">
            <w:pPr>
              <w:spacing w:line="240" w:lineRule="auto"/>
              <w:jc w:val="center"/>
              <w:rPr>
                <w:b/>
                <w:caps/>
                <w:noProof/>
                <w:color w:val="auto"/>
                <w:szCs w:val="32"/>
                <w:lang w:eastAsia="hu-HU"/>
              </w:rPr>
            </w:pPr>
            <w:r w:rsidRPr="00777137">
              <w:rPr>
                <w:b/>
                <w:caps/>
                <w:noProof/>
                <w:color w:val="auto"/>
                <w:szCs w:val="32"/>
                <w:lang w:eastAsia="hu-HU"/>
              </w:rPr>
              <w:t>Bankszámlaszám</w:t>
            </w:r>
            <w:r>
              <w:rPr>
                <w:b/>
                <w:caps/>
                <w:noProof/>
                <w:color w:val="auto"/>
                <w:szCs w:val="32"/>
                <w:lang w:eastAsia="hu-HU"/>
              </w:rPr>
              <w:t>*</w:t>
            </w:r>
          </w:p>
        </w:tc>
        <w:tc>
          <w:tcPr>
            <w:tcW w:w="6798" w:type="dxa"/>
            <w:vAlign w:val="center"/>
          </w:tcPr>
          <w:p w:rsidR="00C763AC" w:rsidRPr="007C2FA1" w:rsidRDefault="00C763AC" w:rsidP="00024FBB">
            <w:pPr>
              <w:jc w:val="center"/>
              <w:rPr>
                <w:b/>
              </w:rPr>
            </w:pPr>
          </w:p>
        </w:tc>
      </w:tr>
      <w:tr w:rsidR="00C763AC" w:rsidTr="00024FBB">
        <w:trPr>
          <w:jc w:val="center"/>
        </w:trPr>
        <w:tc>
          <w:tcPr>
            <w:tcW w:w="2830" w:type="dxa"/>
            <w:vAlign w:val="center"/>
          </w:tcPr>
          <w:p w:rsidR="00C763AC" w:rsidRPr="00777137" w:rsidRDefault="00C763AC" w:rsidP="00024FBB">
            <w:pPr>
              <w:spacing w:line="240" w:lineRule="auto"/>
              <w:jc w:val="center"/>
              <w:rPr>
                <w:b/>
                <w:caps/>
                <w:noProof/>
                <w:color w:val="auto"/>
                <w:szCs w:val="32"/>
                <w:lang w:eastAsia="hu-HU"/>
              </w:rPr>
            </w:pPr>
            <w:r w:rsidRPr="00777137">
              <w:rPr>
                <w:b/>
                <w:caps/>
                <w:noProof/>
                <w:color w:val="auto"/>
                <w:szCs w:val="32"/>
                <w:lang w:eastAsia="hu-HU"/>
              </w:rPr>
              <w:t>lakcím</w:t>
            </w:r>
            <w:r>
              <w:rPr>
                <w:b/>
                <w:caps/>
                <w:noProof/>
                <w:color w:val="auto"/>
                <w:szCs w:val="32"/>
                <w:lang w:eastAsia="hu-HU"/>
              </w:rPr>
              <w:t>*</w:t>
            </w:r>
          </w:p>
        </w:tc>
        <w:tc>
          <w:tcPr>
            <w:tcW w:w="6798" w:type="dxa"/>
            <w:vAlign w:val="center"/>
          </w:tcPr>
          <w:p w:rsidR="00C763AC" w:rsidRPr="0036135D" w:rsidRDefault="00C763AC" w:rsidP="00024FBB">
            <w:pPr>
              <w:spacing w:line="240" w:lineRule="auto"/>
              <w:jc w:val="center"/>
              <w:rPr>
                <w:b/>
                <w:caps/>
                <w:noProof/>
                <w:color w:val="auto"/>
                <w:szCs w:val="32"/>
                <w:lang w:eastAsia="hu-HU"/>
              </w:rPr>
            </w:pPr>
          </w:p>
        </w:tc>
      </w:tr>
      <w:tr w:rsidR="00C763AC" w:rsidTr="00024FBB">
        <w:trPr>
          <w:jc w:val="center"/>
        </w:trPr>
        <w:tc>
          <w:tcPr>
            <w:tcW w:w="2830" w:type="dxa"/>
            <w:vAlign w:val="center"/>
          </w:tcPr>
          <w:p w:rsidR="00C763AC" w:rsidRPr="00777137" w:rsidRDefault="00C763AC" w:rsidP="00024FBB">
            <w:pPr>
              <w:spacing w:line="240" w:lineRule="auto"/>
              <w:jc w:val="center"/>
              <w:rPr>
                <w:b/>
                <w:caps/>
                <w:noProof/>
                <w:color w:val="auto"/>
                <w:szCs w:val="32"/>
                <w:lang w:eastAsia="hu-HU"/>
              </w:rPr>
            </w:pPr>
            <w:r w:rsidRPr="00777137">
              <w:rPr>
                <w:b/>
                <w:caps/>
                <w:noProof/>
                <w:color w:val="auto"/>
                <w:szCs w:val="32"/>
                <w:lang w:eastAsia="hu-HU"/>
              </w:rPr>
              <w:t>anyja neve</w:t>
            </w:r>
            <w:r>
              <w:rPr>
                <w:b/>
                <w:caps/>
                <w:noProof/>
                <w:color w:val="auto"/>
                <w:szCs w:val="32"/>
                <w:lang w:eastAsia="hu-HU"/>
              </w:rPr>
              <w:t>*</w:t>
            </w:r>
          </w:p>
        </w:tc>
        <w:tc>
          <w:tcPr>
            <w:tcW w:w="6798" w:type="dxa"/>
            <w:vAlign w:val="center"/>
          </w:tcPr>
          <w:p w:rsidR="00C763AC" w:rsidRPr="0036135D" w:rsidRDefault="00C763AC" w:rsidP="00024FBB">
            <w:pPr>
              <w:spacing w:line="240" w:lineRule="auto"/>
              <w:jc w:val="center"/>
              <w:rPr>
                <w:b/>
                <w:caps/>
                <w:noProof/>
                <w:color w:val="auto"/>
                <w:szCs w:val="32"/>
                <w:lang w:eastAsia="hu-HU"/>
              </w:rPr>
            </w:pPr>
          </w:p>
        </w:tc>
      </w:tr>
      <w:tr w:rsidR="00C763AC" w:rsidTr="00024FBB">
        <w:trPr>
          <w:jc w:val="center"/>
        </w:trPr>
        <w:tc>
          <w:tcPr>
            <w:tcW w:w="2830" w:type="dxa"/>
            <w:vAlign w:val="center"/>
          </w:tcPr>
          <w:p w:rsidR="00C763AC" w:rsidRPr="00777137" w:rsidRDefault="00C763AC" w:rsidP="00024FBB">
            <w:pPr>
              <w:spacing w:line="240" w:lineRule="auto"/>
              <w:jc w:val="center"/>
              <w:rPr>
                <w:b/>
                <w:caps/>
                <w:noProof/>
                <w:color w:val="auto"/>
                <w:szCs w:val="32"/>
                <w:lang w:eastAsia="hu-HU"/>
              </w:rPr>
            </w:pPr>
            <w:r w:rsidRPr="00777137">
              <w:rPr>
                <w:b/>
                <w:caps/>
                <w:noProof/>
                <w:color w:val="auto"/>
                <w:szCs w:val="32"/>
                <w:lang w:eastAsia="hu-HU"/>
              </w:rPr>
              <w:t>születési hely és idő</w:t>
            </w:r>
            <w:r>
              <w:rPr>
                <w:b/>
                <w:caps/>
                <w:noProof/>
                <w:color w:val="auto"/>
                <w:szCs w:val="32"/>
                <w:lang w:eastAsia="hu-HU"/>
              </w:rPr>
              <w:t>*</w:t>
            </w:r>
          </w:p>
        </w:tc>
        <w:tc>
          <w:tcPr>
            <w:tcW w:w="6798" w:type="dxa"/>
            <w:vAlign w:val="center"/>
          </w:tcPr>
          <w:p w:rsidR="00C763AC" w:rsidRPr="0036135D" w:rsidRDefault="00C763AC" w:rsidP="00024FBB">
            <w:pPr>
              <w:spacing w:line="240" w:lineRule="auto"/>
              <w:jc w:val="center"/>
              <w:rPr>
                <w:b/>
                <w:caps/>
                <w:noProof/>
                <w:color w:val="auto"/>
                <w:szCs w:val="32"/>
                <w:lang w:eastAsia="hu-HU"/>
              </w:rPr>
            </w:pPr>
          </w:p>
        </w:tc>
      </w:tr>
      <w:tr w:rsidR="00C763AC" w:rsidTr="00024FBB">
        <w:trPr>
          <w:jc w:val="center"/>
        </w:trPr>
        <w:tc>
          <w:tcPr>
            <w:tcW w:w="2830" w:type="dxa"/>
            <w:vAlign w:val="center"/>
          </w:tcPr>
          <w:p w:rsidR="00C763AC" w:rsidRPr="00777137" w:rsidRDefault="00C763AC" w:rsidP="00024FBB">
            <w:pPr>
              <w:spacing w:line="240" w:lineRule="auto"/>
              <w:jc w:val="center"/>
              <w:rPr>
                <w:b/>
                <w:caps/>
                <w:noProof/>
                <w:color w:val="auto"/>
                <w:szCs w:val="32"/>
                <w:lang w:eastAsia="hu-HU"/>
              </w:rPr>
            </w:pPr>
            <w:r w:rsidRPr="00777137">
              <w:rPr>
                <w:b/>
                <w:caps/>
                <w:noProof/>
                <w:color w:val="auto"/>
                <w:szCs w:val="32"/>
                <w:lang w:eastAsia="hu-HU"/>
              </w:rPr>
              <w:t>adóazonosító</w:t>
            </w:r>
            <w:r>
              <w:rPr>
                <w:b/>
                <w:caps/>
                <w:noProof/>
                <w:color w:val="auto"/>
                <w:szCs w:val="32"/>
                <w:lang w:eastAsia="hu-HU"/>
              </w:rPr>
              <w:t>*</w:t>
            </w:r>
          </w:p>
        </w:tc>
        <w:tc>
          <w:tcPr>
            <w:tcW w:w="6798" w:type="dxa"/>
            <w:vAlign w:val="center"/>
          </w:tcPr>
          <w:p w:rsidR="00C763AC" w:rsidRPr="007C2FA1" w:rsidRDefault="00C763AC" w:rsidP="00024FBB">
            <w:pPr>
              <w:jc w:val="center"/>
              <w:rPr>
                <w:b/>
              </w:rPr>
            </w:pPr>
          </w:p>
        </w:tc>
      </w:tr>
      <w:tr w:rsidR="00C763AC" w:rsidTr="00024FBB">
        <w:trPr>
          <w:jc w:val="center"/>
        </w:trPr>
        <w:tc>
          <w:tcPr>
            <w:tcW w:w="2830" w:type="dxa"/>
            <w:vAlign w:val="center"/>
          </w:tcPr>
          <w:p w:rsidR="00C763AC" w:rsidRDefault="00C763AC" w:rsidP="00024FBB">
            <w:pPr>
              <w:spacing w:line="240" w:lineRule="auto"/>
              <w:jc w:val="center"/>
              <w:rPr>
                <w:b/>
                <w:caps/>
                <w:noProof/>
                <w:color w:val="auto"/>
                <w:szCs w:val="32"/>
                <w:lang w:eastAsia="hu-HU"/>
              </w:rPr>
            </w:pPr>
            <w:r>
              <w:rPr>
                <w:b/>
                <w:caps/>
                <w:noProof/>
                <w:color w:val="auto"/>
                <w:szCs w:val="32"/>
                <w:lang w:eastAsia="hu-HU"/>
              </w:rPr>
              <w:t>e-mail cím kiértesítéshez</w:t>
            </w:r>
          </w:p>
        </w:tc>
        <w:tc>
          <w:tcPr>
            <w:tcW w:w="6798" w:type="dxa"/>
            <w:vAlign w:val="center"/>
          </w:tcPr>
          <w:p w:rsidR="00C763AC" w:rsidRPr="0036135D" w:rsidRDefault="00C763AC" w:rsidP="00024FBB">
            <w:pPr>
              <w:spacing w:line="240" w:lineRule="auto"/>
              <w:jc w:val="center"/>
              <w:rPr>
                <w:b/>
                <w:caps/>
                <w:noProof/>
                <w:color w:val="auto"/>
                <w:szCs w:val="32"/>
                <w:lang w:eastAsia="hu-HU"/>
              </w:rPr>
            </w:pPr>
          </w:p>
        </w:tc>
      </w:tr>
      <w:tr w:rsidR="00C763AC" w:rsidTr="00024FBB">
        <w:trPr>
          <w:jc w:val="center"/>
        </w:trPr>
        <w:tc>
          <w:tcPr>
            <w:tcW w:w="2830" w:type="dxa"/>
            <w:vAlign w:val="center"/>
          </w:tcPr>
          <w:p w:rsidR="00C763AC" w:rsidRPr="00777137" w:rsidRDefault="00C763AC" w:rsidP="00024FBB">
            <w:pPr>
              <w:spacing w:line="240" w:lineRule="auto"/>
              <w:jc w:val="center"/>
              <w:rPr>
                <w:b/>
                <w:caps/>
                <w:noProof/>
                <w:color w:val="auto"/>
                <w:szCs w:val="32"/>
                <w:lang w:eastAsia="hu-HU"/>
              </w:rPr>
            </w:pPr>
            <w:r>
              <w:rPr>
                <w:b/>
                <w:caps/>
                <w:noProof/>
                <w:color w:val="auto"/>
                <w:szCs w:val="32"/>
                <w:lang w:eastAsia="hu-HU"/>
              </w:rPr>
              <w:t>utolsó két lezárt félév tanulmányi átlaga</w:t>
            </w:r>
          </w:p>
        </w:tc>
        <w:tc>
          <w:tcPr>
            <w:tcW w:w="6798" w:type="dxa"/>
            <w:vAlign w:val="center"/>
          </w:tcPr>
          <w:p w:rsidR="00C763AC" w:rsidRPr="0036135D" w:rsidRDefault="00C763AC" w:rsidP="00024FBB">
            <w:pPr>
              <w:spacing w:line="240" w:lineRule="auto"/>
              <w:jc w:val="center"/>
              <w:rPr>
                <w:b/>
                <w:caps/>
                <w:noProof/>
                <w:color w:val="auto"/>
                <w:szCs w:val="32"/>
                <w:lang w:eastAsia="hu-HU"/>
              </w:rPr>
            </w:pPr>
          </w:p>
        </w:tc>
      </w:tr>
    </w:tbl>
    <w:p w:rsidR="00C763AC" w:rsidRPr="007A377F" w:rsidRDefault="00C763AC" w:rsidP="00C763AC">
      <w:pPr>
        <w:spacing w:before="100" w:beforeAutospacing="1" w:after="100" w:afterAutospacing="1"/>
        <w:jc w:val="both"/>
        <w:rPr>
          <w:rFonts w:eastAsia="Times New Roman" w:cs="Arial"/>
          <w:szCs w:val="20"/>
          <w:lang w:eastAsia="hu-HU"/>
        </w:rPr>
      </w:pPr>
      <w:r w:rsidRPr="007A377F">
        <w:rPr>
          <w:rFonts w:eastAsia="Times New Roman" w:cs="Arial"/>
          <w:szCs w:val="20"/>
          <w:lang w:eastAsia="hu-HU"/>
        </w:rPr>
        <w:t>Aláírásommal igazolom, hogy a jelentkezési lapon szereplő adatok a valósának megfelelnek, a pályázat kiírásában szereplő feltéte</w:t>
      </w:r>
      <w:r>
        <w:rPr>
          <w:rFonts w:eastAsia="Times New Roman" w:cs="Arial"/>
          <w:szCs w:val="20"/>
          <w:lang w:eastAsia="hu-HU"/>
        </w:rPr>
        <w:t>leket elolvastam, pozitív elbírálás</w:t>
      </w:r>
      <w:r w:rsidRPr="007A377F">
        <w:rPr>
          <w:rFonts w:eastAsia="Times New Roman" w:cs="Arial"/>
          <w:szCs w:val="20"/>
          <w:lang w:eastAsia="hu-HU"/>
        </w:rPr>
        <w:t xml:space="preserve"> esetén az abban foglaltak teljesítését vállalom.</w:t>
      </w:r>
    </w:p>
    <w:p w:rsidR="00C763AC" w:rsidRDefault="00C763AC" w:rsidP="00C763AC">
      <w:pPr>
        <w:spacing w:before="100" w:beforeAutospacing="1" w:after="100" w:afterAutospacing="1"/>
        <w:jc w:val="both"/>
        <w:rPr>
          <w:rFonts w:eastAsia="Times New Roman" w:cs="Arial"/>
          <w:szCs w:val="20"/>
          <w:lang w:eastAsia="hu-HU"/>
        </w:rPr>
      </w:pPr>
      <w:r w:rsidRPr="007A377F">
        <w:rPr>
          <w:rFonts w:eastAsia="Times New Roman" w:cs="Arial"/>
          <w:szCs w:val="20"/>
          <w:lang w:eastAsia="hu-HU"/>
        </w:rPr>
        <w:t xml:space="preserve">A tanulmányi átlag igazolását a NEPTUN/Tanulmányok/Tanulmányi átlagok adataival </w:t>
      </w:r>
      <w:r>
        <w:rPr>
          <w:rFonts w:eastAsia="Times New Roman" w:cs="Arial"/>
          <w:szCs w:val="20"/>
          <w:lang w:eastAsia="hu-HU"/>
        </w:rPr>
        <w:t xml:space="preserve">kinyomtatott és </w:t>
      </w:r>
      <w:proofErr w:type="spellStart"/>
      <w:r>
        <w:rPr>
          <w:rFonts w:eastAsia="Times New Roman" w:cs="Arial"/>
          <w:szCs w:val="20"/>
          <w:lang w:eastAsia="hu-HU"/>
        </w:rPr>
        <w:t>elektrokus</w:t>
      </w:r>
      <w:proofErr w:type="spellEnd"/>
      <w:r>
        <w:rPr>
          <w:rFonts w:eastAsia="Times New Roman" w:cs="Arial"/>
          <w:szCs w:val="20"/>
          <w:lang w:eastAsia="hu-HU"/>
        </w:rPr>
        <w:t xml:space="preserve"> formában </w:t>
      </w:r>
      <w:r w:rsidRPr="007A377F">
        <w:rPr>
          <w:rFonts w:eastAsia="Times New Roman" w:cs="Arial"/>
          <w:szCs w:val="20"/>
          <w:lang w:eastAsia="hu-HU"/>
        </w:rPr>
        <w:t>alátámaszto</w:t>
      </w:r>
      <w:r>
        <w:rPr>
          <w:rFonts w:eastAsia="Times New Roman" w:cs="Arial"/>
          <w:szCs w:val="20"/>
          <w:lang w:eastAsia="hu-HU"/>
        </w:rPr>
        <w:t>tta</w:t>
      </w:r>
      <w:r w:rsidRPr="007A377F">
        <w:rPr>
          <w:rFonts w:eastAsia="Times New Roman" w:cs="Arial"/>
          <w:szCs w:val="20"/>
          <w:lang w:eastAsia="hu-HU"/>
        </w:rPr>
        <w:t>m</w:t>
      </w:r>
      <w:r>
        <w:rPr>
          <w:rFonts w:eastAsia="Times New Roman" w:cs="Arial"/>
          <w:szCs w:val="20"/>
          <w:lang w:eastAsia="hu-HU"/>
        </w:rPr>
        <w:t>.</w:t>
      </w:r>
    </w:p>
    <w:p w:rsidR="00C763AC" w:rsidRDefault="00C763AC" w:rsidP="00C763AC">
      <w:pPr>
        <w:spacing w:before="100" w:beforeAutospacing="1" w:after="100" w:afterAutospacing="1"/>
        <w:jc w:val="both"/>
        <w:rPr>
          <w:rFonts w:eastAsia="Times New Roman" w:cs="Arial"/>
          <w:szCs w:val="20"/>
          <w:lang w:eastAsia="hu-HU"/>
        </w:rPr>
      </w:pPr>
      <w:r>
        <w:rPr>
          <w:rFonts w:eastAsia="Times New Roman" w:cs="Arial"/>
          <w:szCs w:val="20"/>
          <w:lang w:eastAsia="hu-HU"/>
        </w:rPr>
        <w:t>Miskolc, 2020.09.15.</w:t>
      </w:r>
    </w:p>
    <w:p w:rsidR="00C763AC" w:rsidRPr="007A377F" w:rsidRDefault="00C763AC" w:rsidP="00C763AC">
      <w:pPr>
        <w:spacing w:before="100" w:beforeAutospacing="1" w:after="100" w:afterAutospacing="1"/>
        <w:jc w:val="both"/>
        <w:rPr>
          <w:rFonts w:eastAsia="Times New Roman" w:cs="Arial"/>
          <w:szCs w:val="20"/>
          <w:lang w:eastAsia="hu-HU"/>
        </w:rPr>
      </w:pPr>
      <w:r w:rsidRPr="007A377F">
        <w:rPr>
          <w:rFonts w:eastAsia="Times New Roman" w:cs="Arial"/>
          <w:szCs w:val="20"/>
          <w:lang w:eastAsia="hu-HU"/>
        </w:rPr>
        <w:tab/>
      </w:r>
      <w:r w:rsidRPr="007A377F">
        <w:rPr>
          <w:rFonts w:eastAsia="Times New Roman" w:cs="Arial"/>
          <w:szCs w:val="20"/>
          <w:lang w:eastAsia="hu-HU"/>
        </w:rPr>
        <w:tab/>
      </w:r>
      <w:r w:rsidRPr="007A377F">
        <w:rPr>
          <w:rFonts w:eastAsia="Times New Roman" w:cs="Arial"/>
          <w:szCs w:val="20"/>
          <w:lang w:eastAsia="hu-HU"/>
        </w:rPr>
        <w:tab/>
      </w:r>
      <w:r w:rsidRPr="007A377F">
        <w:rPr>
          <w:rFonts w:eastAsia="Times New Roman" w:cs="Arial"/>
          <w:szCs w:val="20"/>
          <w:lang w:eastAsia="hu-HU"/>
        </w:rPr>
        <w:tab/>
      </w:r>
      <w:r w:rsidRPr="007A377F">
        <w:rPr>
          <w:rFonts w:eastAsia="Times New Roman" w:cs="Arial"/>
          <w:szCs w:val="20"/>
          <w:lang w:eastAsia="hu-HU"/>
        </w:rPr>
        <w:tab/>
      </w:r>
      <w:r w:rsidRPr="007A377F">
        <w:rPr>
          <w:rFonts w:eastAsia="Times New Roman" w:cs="Arial"/>
          <w:szCs w:val="20"/>
          <w:lang w:eastAsia="hu-HU"/>
        </w:rPr>
        <w:tab/>
      </w:r>
      <w:r w:rsidRPr="007A377F">
        <w:rPr>
          <w:rFonts w:eastAsia="Times New Roman" w:cs="Arial"/>
          <w:szCs w:val="20"/>
          <w:lang w:eastAsia="hu-HU"/>
        </w:rPr>
        <w:tab/>
        <w:t>……………………………………</w:t>
      </w:r>
    </w:p>
    <w:p w:rsidR="00C763AC" w:rsidRPr="006B665C" w:rsidRDefault="00C763AC" w:rsidP="00C763AC">
      <w:pPr>
        <w:spacing w:before="100" w:beforeAutospacing="1" w:after="100" w:afterAutospacing="1"/>
        <w:jc w:val="both"/>
        <w:rPr>
          <w:rFonts w:eastAsia="Times New Roman" w:cs="Arial"/>
          <w:szCs w:val="20"/>
          <w:lang w:eastAsia="hu-HU"/>
        </w:rPr>
      </w:pPr>
      <w:r>
        <w:rPr>
          <w:rFonts w:eastAsia="Times New Roman" w:cs="Arial"/>
          <w:szCs w:val="20"/>
          <w:lang w:eastAsia="hu-HU"/>
        </w:rPr>
        <w:tab/>
      </w:r>
      <w:r>
        <w:rPr>
          <w:rFonts w:eastAsia="Times New Roman" w:cs="Arial"/>
          <w:szCs w:val="20"/>
          <w:lang w:eastAsia="hu-HU"/>
        </w:rPr>
        <w:tab/>
      </w:r>
      <w:r>
        <w:rPr>
          <w:rFonts w:eastAsia="Times New Roman" w:cs="Arial"/>
          <w:szCs w:val="20"/>
          <w:lang w:eastAsia="hu-HU"/>
        </w:rPr>
        <w:tab/>
      </w:r>
      <w:r>
        <w:rPr>
          <w:rFonts w:eastAsia="Times New Roman" w:cs="Arial"/>
          <w:szCs w:val="20"/>
          <w:lang w:eastAsia="hu-HU"/>
        </w:rPr>
        <w:tab/>
      </w:r>
      <w:r>
        <w:rPr>
          <w:rFonts w:eastAsia="Times New Roman" w:cs="Arial"/>
          <w:szCs w:val="20"/>
          <w:lang w:eastAsia="hu-HU"/>
        </w:rPr>
        <w:tab/>
      </w:r>
      <w:r>
        <w:rPr>
          <w:rFonts w:eastAsia="Times New Roman" w:cs="Arial"/>
          <w:szCs w:val="20"/>
          <w:lang w:eastAsia="hu-HU"/>
        </w:rPr>
        <w:tab/>
      </w:r>
      <w:r>
        <w:rPr>
          <w:rFonts w:eastAsia="Times New Roman" w:cs="Arial"/>
          <w:szCs w:val="20"/>
          <w:lang w:eastAsia="hu-HU"/>
        </w:rPr>
        <w:tab/>
      </w:r>
      <w:r>
        <w:rPr>
          <w:rFonts w:eastAsia="Times New Roman" w:cs="Arial"/>
          <w:szCs w:val="20"/>
          <w:lang w:eastAsia="hu-HU"/>
        </w:rPr>
        <w:tab/>
      </w:r>
      <w:proofErr w:type="gramStart"/>
      <w:r>
        <w:rPr>
          <w:rFonts w:eastAsia="Times New Roman" w:cs="Arial"/>
          <w:szCs w:val="20"/>
          <w:lang w:eastAsia="hu-HU"/>
        </w:rPr>
        <w:t>pályázó</w:t>
      </w:r>
      <w:proofErr w:type="gramEnd"/>
      <w:r>
        <w:rPr>
          <w:rFonts w:eastAsia="Times New Roman" w:cs="Arial"/>
          <w:szCs w:val="20"/>
          <w:lang w:eastAsia="hu-HU"/>
        </w:rPr>
        <w:t xml:space="preserve"> aláírása</w:t>
      </w:r>
    </w:p>
    <w:sectPr w:rsidR="00C763AC" w:rsidRPr="006B665C" w:rsidSect="004D2FFD">
      <w:headerReference w:type="default" r:id="rId7"/>
      <w:footerReference w:type="default" r:id="rId8"/>
      <w:pgSz w:w="11906" w:h="16838" w:code="9"/>
      <w:pgMar w:top="2801" w:right="1134" w:bottom="1134" w:left="1134"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E5B" w:rsidRDefault="00304E5B">
      <w:pPr>
        <w:spacing w:after="0" w:line="240" w:lineRule="auto"/>
      </w:pPr>
      <w:r>
        <w:separator/>
      </w:r>
    </w:p>
  </w:endnote>
  <w:endnote w:type="continuationSeparator" w:id="0">
    <w:p w:rsidR="00304E5B" w:rsidRDefault="00304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EDE" w:rsidRDefault="00304E5B">
    <w:pPr>
      <w:pStyle w:val="llb"/>
    </w:pPr>
  </w:p>
  <w:p w:rsidR="005E2EDE" w:rsidRDefault="00304E5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E5B" w:rsidRDefault="00304E5B">
      <w:pPr>
        <w:spacing w:after="0" w:line="240" w:lineRule="auto"/>
      </w:pPr>
      <w:r>
        <w:separator/>
      </w:r>
    </w:p>
  </w:footnote>
  <w:footnote w:type="continuationSeparator" w:id="0">
    <w:p w:rsidR="00304E5B" w:rsidRDefault="00304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5C" w:rsidRPr="001C73C3" w:rsidRDefault="00C763AC" w:rsidP="006B665C">
    <w:pPr>
      <w:pStyle w:val="lfej"/>
    </w:pPr>
    <w:r w:rsidRPr="002C4E2D">
      <w:rPr>
        <w:noProof/>
        <w:lang w:eastAsia="hu-HU"/>
      </w:rPr>
      <w:drawing>
        <wp:anchor distT="0" distB="0" distL="114300" distR="114300" simplePos="0" relativeHeight="251660288" behindDoc="1" locked="0" layoutInCell="1" allowOverlap="1" wp14:anchorId="299341E8" wp14:editId="11543667">
          <wp:simplePos x="0" y="0"/>
          <wp:positionH relativeFrom="page">
            <wp:align>right</wp:align>
          </wp:positionH>
          <wp:positionV relativeFrom="paragraph">
            <wp:posOffset>-179705</wp:posOffset>
          </wp:positionV>
          <wp:extent cx="3143250" cy="2169795"/>
          <wp:effectExtent l="0" t="0" r="0" b="1905"/>
          <wp:wrapTight wrapText="bothSides">
            <wp:wrapPolygon edited="0">
              <wp:start x="0" y="0"/>
              <wp:lineTo x="0" y="21429"/>
              <wp:lineTo x="21469" y="21429"/>
              <wp:lineTo x="21469" y="0"/>
              <wp:lineTo x="0" y="0"/>
            </wp:wrapPolygon>
          </wp:wrapTight>
          <wp:docPr id="1" name="Kép 1" descr="E:\DOKUMENTUMOK\Szechenyi2020sablonok\1_Kotelezo_alkotoelemek\Kedvezmenyezetti_infoblokk\felso_valtozat\jpg\infoblokk_kedv_final_felso_cmyk_ES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KUMENTUMOK\Szechenyi2020sablonok\1_Kotelezo_alkotoelemek\Kedvezmenyezetti_infoblokk\felso_valtozat\jpg\infoblokk_kedv_final_felso_cmyk_ESZ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216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4FC" w:rsidRDefault="00C763AC" w:rsidP="00B50ED9">
    <w:pPr>
      <w:pStyle w:val="lfej"/>
      <w:ind w:left="1701"/>
    </w:pPr>
    <w:r w:rsidRPr="00077AB3">
      <w:rPr>
        <w:noProof/>
        <w:lang w:eastAsia="hu-HU"/>
      </w:rPr>
      <w:drawing>
        <wp:anchor distT="0" distB="0" distL="114300" distR="114300" simplePos="0" relativeHeight="251659264" behindDoc="1" locked="0" layoutInCell="1" allowOverlap="1" wp14:anchorId="66B7CE14" wp14:editId="3469CC1A">
          <wp:simplePos x="0" y="0"/>
          <wp:positionH relativeFrom="margin">
            <wp:posOffset>276225</wp:posOffset>
          </wp:positionH>
          <wp:positionV relativeFrom="paragraph">
            <wp:posOffset>243205</wp:posOffset>
          </wp:positionV>
          <wp:extent cx="2438400" cy="736600"/>
          <wp:effectExtent l="0" t="0" r="0" b="6350"/>
          <wp:wrapTopAndBottom/>
          <wp:docPr id="53" name="Kép 53" descr="egyete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3" descr="egyetem.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3840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4FC" w:rsidRDefault="00304E5B" w:rsidP="00B50ED9">
    <w:pPr>
      <w:pStyle w:val="lfej"/>
      <w:ind w:left="1701"/>
    </w:pPr>
  </w:p>
  <w:p w:rsidR="006734FC" w:rsidRDefault="00304E5B" w:rsidP="00B50ED9">
    <w:pPr>
      <w:pStyle w:val="lfej"/>
      <w:ind w:left="1701"/>
    </w:pPr>
  </w:p>
  <w:p w:rsidR="006734FC" w:rsidRDefault="00304E5B" w:rsidP="00B50ED9">
    <w:pPr>
      <w:pStyle w:val="lfej"/>
      <w:ind w:left="1701"/>
    </w:pPr>
  </w:p>
  <w:p w:rsidR="006734FC" w:rsidRDefault="00304E5B" w:rsidP="00B50ED9">
    <w:pPr>
      <w:pStyle w:val="lfej"/>
      <w:ind w:left="1701"/>
    </w:pPr>
  </w:p>
  <w:p w:rsidR="006734FC" w:rsidRDefault="00304E5B" w:rsidP="00B50ED9">
    <w:pPr>
      <w:pStyle w:val="lfej"/>
      <w:ind w:left="1701"/>
    </w:pPr>
  </w:p>
  <w:p w:rsidR="00AB4900" w:rsidRPr="00AB4900" w:rsidRDefault="00304E5B" w:rsidP="00B50ED9">
    <w:pPr>
      <w:pStyle w:val="lfej"/>
      <w:ind w:left="170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AB20E70"/>
    <w:multiLevelType w:val="hybridMultilevel"/>
    <w:tmpl w:val="7CFE81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1E72B00"/>
    <w:multiLevelType w:val="hybridMultilevel"/>
    <w:tmpl w:val="3CE6AF8C"/>
    <w:lvl w:ilvl="0" w:tplc="C05E640A">
      <w:numFmt w:val="bullet"/>
      <w:lvlText w:val="-"/>
      <w:lvlJc w:val="left"/>
      <w:pPr>
        <w:ind w:left="360" w:hanging="360"/>
      </w:pPr>
      <w:rPr>
        <w:rFonts w:ascii="Arial" w:eastAsiaTheme="minorHAnsi" w:hAnsi="Arial" w:cs="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393028F3"/>
    <w:multiLevelType w:val="multilevel"/>
    <w:tmpl w:val="4F4A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4E6E25"/>
    <w:multiLevelType w:val="hybridMultilevel"/>
    <w:tmpl w:val="0868F5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AC"/>
    <w:rsid w:val="002051DA"/>
    <w:rsid w:val="002E74D9"/>
    <w:rsid w:val="00304E5B"/>
    <w:rsid w:val="00C763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6DA5"/>
  <w15:chartTrackingRefBased/>
  <w15:docId w15:val="{6208DF8E-E9E9-44AB-A3AE-E1BD2915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763AC"/>
    <w:pPr>
      <w:spacing w:after="200" w:line="276" w:lineRule="auto"/>
    </w:pPr>
    <w:rPr>
      <w:rFonts w:ascii="Arial" w:hAnsi="Arial" w:cstheme="minorHAnsi"/>
      <w:color w:val="404040" w:themeColor="text1" w:themeTint="BF"/>
      <w:sz w:val="20"/>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763AC"/>
    <w:pPr>
      <w:tabs>
        <w:tab w:val="center" w:pos="4536"/>
        <w:tab w:val="right" w:pos="9072"/>
      </w:tabs>
      <w:spacing w:after="0" w:line="240" w:lineRule="auto"/>
    </w:pPr>
  </w:style>
  <w:style w:type="character" w:customStyle="1" w:styleId="lfejChar">
    <w:name w:val="Élőfej Char"/>
    <w:basedOn w:val="Bekezdsalapbettpusa"/>
    <w:link w:val="lfej"/>
    <w:uiPriority w:val="99"/>
    <w:rsid w:val="00C763AC"/>
    <w:rPr>
      <w:rFonts w:ascii="Arial" w:hAnsi="Arial" w:cstheme="minorHAnsi"/>
      <w:color w:val="404040" w:themeColor="text1" w:themeTint="BF"/>
      <w:sz w:val="20"/>
      <w:szCs w:val="24"/>
    </w:rPr>
  </w:style>
  <w:style w:type="paragraph" w:styleId="llb">
    <w:name w:val="footer"/>
    <w:basedOn w:val="Norml"/>
    <w:link w:val="llbChar"/>
    <w:uiPriority w:val="99"/>
    <w:unhideWhenUsed/>
    <w:rsid w:val="00C763AC"/>
    <w:pPr>
      <w:tabs>
        <w:tab w:val="center" w:pos="4536"/>
        <w:tab w:val="right" w:pos="9072"/>
      </w:tabs>
      <w:spacing w:after="0" w:line="240" w:lineRule="auto"/>
    </w:pPr>
  </w:style>
  <w:style w:type="character" w:customStyle="1" w:styleId="llbChar">
    <w:name w:val="Élőláb Char"/>
    <w:basedOn w:val="Bekezdsalapbettpusa"/>
    <w:link w:val="llb"/>
    <w:uiPriority w:val="99"/>
    <w:rsid w:val="00C763AC"/>
    <w:rPr>
      <w:rFonts w:ascii="Arial" w:hAnsi="Arial" w:cstheme="minorHAnsi"/>
      <w:color w:val="404040" w:themeColor="text1" w:themeTint="BF"/>
      <w:sz w:val="20"/>
      <w:szCs w:val="24"/>
    </w:rPr>
  </w:style>
  <w:style w:type="paragraph" w:styleId="Listaszerbekezds">
    <w:name w:val="List Paragraph"/>
    <w:basedOn w:val="Norml"/>
    <w:uiPriority w:val="34"/>
    <w:qFormat/>
    <w:rsid w:val="00C763AC"/>
    <w:pPr>
      <w:spacing w:after="160" w:line="259" w:lineRule="auto"/>
      <w:ind w:left="720"/>
      <w:contextualSpacing/>
    </w:pPr>
    <w:rPr>
      <w:rFonts w:asciiTheme="minorHAnsi" w:hAnsiTheme="minorHAnsi" w:cstheme="minorBidi"/>
      <w:color w:val="auto"/>
      <w:sz w:val="22"/>
      <w:szCs w:val="22"/>
    </w:rPr>
  </w:style>
  <w:style w:type="paragraph" w:customStyle="1" w:styleId="Default">
    <w:name w:val="Default"/>
    <w:rsid w:val="00C763AC"/>
    <w:pPr>
      <w:autoSpaceDE w:val="0"/>
      <w:autoSpaceDN w:val="0"/>
      <w:adjustRightInd w:val="0"/>
      <w:spacing w:after="0" w:line="240" w:lineRule="auto"/>
    </w:pPr>
    <w:rPr>
      <w:rFonts w:ascii="Verdana" w:hAnsi="Verdana" w:cs="Verdana"/>
      <w:color w:val="000000"/>
      <w:sz w:val="24"/>
      <w:szCs w:val="24"/>
    </w:rPr>
  </w:style>
  <w:style w:type="table" w:styleId="Rcsostblzat">
    <w:name w:val="Table Grid"/>
    <w:basedOn w:val="Normltblzat"/>
    <w:uiPriority w:val="39"/>
    <w:rsid w:val="00C76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647</Words>
  <Characters>4470</Characters>
  <Application>Microsoft Office Word</Application>
  <DocSecurity>0</DocSecurity>
  <Lines>37</Lines>
  <Paragraphs>10</Paragraphs>
  <ScaleCrop>false</ScaleCrop>
  <Company>ME GÉIK</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Tamás Péter</dc:creator>
  <cp:keywords/>
  <dc:description/>
  <cp:lastModifiedBy>Tamás Péter</cp:lastModifiedBy>
  <cp:revision>3</cp:revision>
  <dcterms:created xsi:type="dcterms:W3CDTF">2020-09-14T19:17:00Z</dcterms:created>
  <dcterms:modified xsi:type="dcterms:W3CDTF">2020-09-29T12:01:00Z</dcterms:modified>
</cp:coreProperties>
</file>