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1D883" w14:textId="745801BF" w:rsidR="00DD4B20" w:rsidRPr="003368A4" w:rsidRDefault="0066417C" w:rsidP="006B15FD">
      <w:pPr>
        <w:spacing w:before="0" w:after="0" w:line="276" w:lineRule="exact"/>
        <w:ind w:right="721"/>
        <w:jc w:val="center"/>
        <w:rPr>
          <w:rFonts w:ascii="Times New Roman"/>
          <w:b/>
          <w:color w:val="000000"/>
          <w:sz w:val="24"/>
          <w:lang w:val="en-GB"/>
        </w:rPr>
      </w:pPr>
      <w:bookmarkStart w:id="0" w:name="br1"/>
      <w:bookmarkEnd w:id="0"/>
      <w:r w:rsidRPr="003368A4">
        <w:rPr>
          <w:rFonts w:ascii="Times New Roman" w:hAnsi="Times New Roman"/>
          <w:b/>
          <w:bCs/>
          <w:color w:val="000000"/>
          <w:sz w:val="24"/>
          <w:lang w:val="en-GB"/>
        </w:rPr>
        <w:t>APPLICATION</w:t>
      </w:r>
    </w:p>
    <w:p w14:paraId="7B9A9D18" w14:textId="532A1A11" w:rsidR="00DD4B20" w:rsidRPr="003368A4" w:rsidRDefault="0066417C" w:rsidP="006B15FD">
      <w:pPr>
        <w:spacing w:after="0" w:line="276" w:lineRule="exact"/>
        <w:ind w:right="721"/>
        <w:jc w:val="center"/>
        <w:rPr>
          <w:rFonts w:ascii="Times New Roman"/>
          <w:b/>
          <w:color w:val="000000"/>
          <w:sz w:val="24"/>
          <w:lang w:val="en-GB"/>
        </w:rPr>
      </w:pPr>
      <w:r w:rsidRPr="003368A4">
        <w:rPr>
          <w:rFonts w:ascii="Times New Roman" w:hAnsi="Times New Roman"/>
          <w:b/>
          <w:bCs/>
          <w:color w:val="000000"/>
          <w:sz w:val="24"/>
          <w:lang w:val="en-GB"/>
        </w:rPr>
        <w:t>for Scientific Students' Association (TDK)</w:t>
      </w:r>
      <w:r w:rsidR="006B15FD" w:rsidRPr="003368A4">
        <w:rPr>
          <w:rFonts w:ascii="Times New Roman" w:hAnsi="Times New Roman"/>
          <w:b/>
          <w:bCs/>
          <w:color w:val="000000"/>
          <w:sz w:val="24"/>
          <w:lang w:val="en-GB"/>
        </w:rPr>
        <w:t xml:space="preserve"> </w:t>
      </w:r>
      <w:r w:rsidRPr="003368A4">
        <w:rPr>
          <w:rFonts w:ascii="Times New Roman" w:hAnsi="Times New Roman"/>
          <w:b/>
          <w:bCs/>
          <w:color w:val="000000"/>
          <w:sz w:val="24"/>
          <w:lang w:val="en-GB"/>
        </w:rPr>
        <w:t>publication support</w:t>
      </w:r>
    </w:p>
    <w:p w14:paraId="7589A118" w14:textId="5B842619" w:rsidR="00DD4B20" w:rsidRPr="003368A4" w:rsidRDefault="0066417C" w:rsidP="006B15FD">
      <w:pPr>
        <w:spacing w:before="391" w:after="0" w:line="276" w:lineRule="exact"/>
        <w:ind w:right="721"/>
        <w:jc w:val="left"/>
        <w:rPr>
          <w:rFonts w:ascii="Times New Roman"/>
          <w:color w:val="000000"/>
          <w:sz w:val="24"/>
          <w:lang w:val="en-GB"/>
        </w:rPr>
      </w:pPr>
      <w:r w:rsidRPr="003368A4">
        <w:rPr>
          <w:rFonts w:ascii="Times New Roman" w:hAnsi="Times New Roman"/>
          <w:color w:val="000000"/>
          <w:sz w:val="24"/>
          <w:lang w:val="en-GB"/>
        </w:rPr>
        <w:t xml:space="preserve">The Council of Scientific Students' Association invites Bachelor and </w:t>
      </w:r>
      <w:r w:rsidR="00C939A5" w:rsidRPr="003368A4">
        <w:rPr>
          <w:rFonts w:ascii="Times New Roman" w:hAnsi="Times New Roman"/>
          <w:color w:val="000000"/>
          <w:sz w:val="24"/>
          <w:lang w:val="en-GB"/>
        </w:rPr>
        <w:t>M</w:t>
      </w:r>
      <w:r w:rsidRPr="003368A4">
        <w:rPr>
          <w:rFonts w:ascii="Times New Roman" w:hAnsi="Times New Roman"/>
          <w:color w:val="000000"/>
          <w:sz w:val="24"/>
          <w:lang w:val="en-GB"/>
        </w:rPr>
        <w:t>aster students to apply for TDK publication support.</w:t>
      </w:r>
    </w:p>
    <w:p w14:paraId="3BF60DD4" w14:textId="77777777" w:rsidR="00DD4B20" w:rsidRPr="003368A4" w:rsidRDefault="0066417C" w:rsidP="006B15FD">
      <w:pPr>
        <w:spacing w:before="281" w:after="0" w:line="276" w:lineRule="exact"/>
        <w:ind w:right="721"/>
        <w:jc w:val="left"/>
        <w:rPr>
          <w:rFonts w:ascii="Times New Roman"/>
          <w:b/>
          <w:color w:val="000000"/>
          <w:sz w:val="24"/>
          <w:lang w:val="en-GB"/>
        </w:rPr>
      </w:pPr>
      <w:r w:rsidRPr="003368A4">
        <w:rPr>
          <w:rFonts w:ascii="Times New Roman" w:hAnsi="Times New Roman"/>
          <w:b/>
          <w:bCs/>
          <w:color w:val="000000"/>
          <w:sz w:val="24"/>
          <w:lang w:val="en-GB"/>
        </w:rPr>
        <w:t>I. Terms of Application</w:t>
      </w:r>
    </w:p>
    <w:p w14:paraId="1960FA2E" w14:textId="6F47F000" w:rsidR="00C939A5" w:rsidRPr="003368A4" w:rsidRDefault="0066417C" w:rsidP="006B15FD">
      <w:pPr>
        <w:spacing w:before="136" w:after="0" w:line="276" w:lineRule="exact"/>
        <w:ind w:right="721"/>
        <w:jc w:val="left"/>
        <w:rPr>
          <w:rFonts w:ascii="Times New Roman" w:hAnsi="Times New Roman"/>
          <w:color w:val="000000"/>
          <w:sz w:val="24"/>
          <w:lang w:val="en-GB"/>
        </w:rPr>
      </w:pPr>
      <w:r w:rsidRPr="003368A4">
        <w:rPr>
          <w:rFonts w:ascii="Times New Roman" w:hAnsi="Times New Roman"/>
          <w:color w:val="000000"/>
          <w:sz w:val="24"/>
          <w:lang w:val="en-GB"/>
        </w:rPr>
        <w:sym w:font="NUVSWT+Symbol" w:char="F0B7"/>
      </w:r>
      <w:r w:rsidRPr="003368A4">
        <w:rPr>
          <w:rFonts w:ascii="Times New Roman" w:hAnsi="Times New Roman"/>
          <w:color w:val="000000"/>
          <w:sz w:val="24"/>
          <w:lang w:val="en-GB"/>
        </w:rPr>
        <w:t xml:space="preserve"> Subject matter of support:</w:t>
      </w:r>
    </w:p>
    <w:p w14:paraId="697D5E72" w14:textId="29C0FE48" w:rsidR="00DD4B20" w:rsidRPr="003368A4" w:rsidRDefault="0066417C" w:rsidP="006B15FD">
      <w:pPr>
        <w:spacing w:before="136" w:after="0" w:line="276" w:lineRule="exact"/>
        <w:ind w:right="721"/>
        <w:jc w:val="left"/>
        <w:rPr>
          <w:rFonts w:ascii="Times New Roman"/>
          <w:color w:val="000000"/>
          <w:sz w:val="24"/>
          <w:lang w:val="en-GB"/>
        </w:rPr>
      </w:pPr>
      <w:r w:rsidRPr="003368A4">
        <w:rPr>
          <w:rFonts w:ascii="Times New Roman" w:hAnsi="Times New Roman"/>
          <w:color w:val="000000"/>
          <w:sz w:val="24"/>
          <w:lang w:val="en-GB"/>
        </w:rPr>
        <w:t xml:space="preserve">Providing one-time financial assistance for students </w:t>
      </w:r>
      <w:r w:rsidR="00C939A5" w:rsidRPr="003368A4">
        <w:rPr>
          <w:rFonts w:ascii="Times New Roman" w:hAnsi="Times New Roman"/>
          <w:color w:val="000000"/>
          <w:sz w:val="24"/>
          <w:lang w:val="en-GB"/>
        </w:rPr>
        <w:t>wh</w:t>
      </w:r>
      <w:r w:rsidRPr="003368A4">
        <w:rPr>
          <w:rFonts w:ascii="Times New Roman" w:hAnsi="Times New Roman"/>
          <w:color w:val="000000"/>
          <w:sz w:val="24"/>
          <w:lang w:val="en-GB"/>
        </w:rPr>
        <w:t xml:space="preserve">o present high-quality work at the TDK conference of the University of Miskolc to attend domestic or international conferences related to their TDK </w:t>
      </w:r>
      <w:r w:rsidR="002D0CD1" w:rsidRPr="003368A4">
        <w:rPr>
          <w:rFonts w:ascii="Times New Roman" w:hAnsi="Times New Roman"/>
          <w:color w:val="000000"/>
          <w:sz w:val="24"/>
          <w:lang w:val="en-GB"/>
        </w:rPr>
        <w:t>work or</w:t>
      </w:r>
      <w:r w:rsidRPr="003368A4">
        <w:rPr>
          <w:rFonts w:ascii="Times New Roman" w:hAnsi="Times New Roman"/>
          <w:color w:val="000000"/>
          <w:sz w:val="24"/>
          <w:lang w:val="en-GB"/>
        </w:rPr>
        <w:t xml:space="preserve"> publi</w:t>
      </w:r>
      <w:r w:rsidR="002D0CD1" w:rsidRPr="003368A4">
        <w:rPr>
          <w:rFonts w:ascii="Times New Roman" w:hAnsi="Times New Roman"/>
          <w:color w:val="000000"/>
          <w:sz w:val="24"/>
          <w:lang w:val="en-GB"/>
        </w:rPr>
        <w:t>sh</w:t>
      </w:r>
      <w:r w:rsidRPr="003368A4">
        <w:rPr>
          <w:rFonts w:ascii="Times New Roman" w:hAnsi="Times New Roman"/>
          <w:color w:val="000000"/>
          <w:sz w:val="24"/>
          <w:lang w:val="en-GB"/>
        </w:rPr>
        <w:t xml:space="preserve"> in professional journals.</w:t>
      </w:r>
    </w:p>
    <w:p w14:paraId="7C61E5F4" w14:textId="35CF1454" w:rsidR="002D0CD1" w:rsidRPr="003368A4" w:rsidRDefault="0066417C" w:rsidP="006B15FD">
      <w:pPr>
        <w:spacing w:before="141" w:after="0" w:line="276" w:lineRule="exact"/>
        <w:ind w:right="721"/>
        <w:jc w:val="left"/>
        <w:rPr>
          <w:rFonts w:ascii="Times New Roman" w:hAnsi="Times New Roman"/>
          <w:color w:val="000000"/>
          <w:sz w:val="24"/>
          <w:lang w:val="en-GB"/>
        </w:rPr>
      </w:pPr>
      <w:r w:rsidRPr="003368A4">
        <w:rPr>
          <w:rFonts w:ascii="Times New Roman" w:hAnsi="Times New Roman"/>
          <w:color w:val="000000"/>
          <w:sz w:val="24"/>
          <w:lang w:val="en-GB"/>
        </w:rPr>
        <w:sym w:font="NUVSWT+Symbol" w:char="F0B7"/>
      </w:r>
      <w:r w:rsidRPr="003368A4">
        <w:rPr>
          <w:rFonts w:ascii="Times New Roman" w:hAnsi="Times New Roman"/>
          <w:color w:val="000000"/>
          <w:sz w:val="24"/>
          <w:lang w:val="en-GB"/>
        </w:rPr>
        <w:t xml:space="preserve"> Type of support:</w:t>
      </w:r>
    </w:p>
    <w:p w14:paraId="099D32DA" w14:textId="25D8B0CA" w:rsidR="00DD4B20" w:rsidRPr="003368A4" w:rsidRDefault="0066417C" w:rsidP="006B15FD">
      <w:pPr>
        <w:spacing w:before="141" w:after="0" w:line="276" w:lineRule="exact"/>
        <w:ind w:right="721"/>
        <w:jc w:val="left"/>
        <w:rPr>
          <w:rFonts w:ascii="Times New Roman"/>
          <w:color w:val="000000"/>
          <w:sz w:val="24"/>
          <w:lang w:val="en-GB"/>
        </w:rPr>
      </w:pPr>
      <w:r w:rsidRPr="003368A4">
        <w:rPr>
          <w:rFonts w:ascii="Times New Roman" w:hAnsi="Times New Roman"/>
          <w:color w:val="000000"/>
          <w:sz w:val="24"/>
          <w:lang w:val="en-GB"/>
        </w:rPr>
        <w:t xml:space="preserve">TDK Publication Support to be used to cover the costs of attending conferences in Europe and publishing articles. In the case of conference publications, you can apply for two things at once: travel, </w:t>
      </w:r>
      <w:r w:rsidR="002D0CD1" w:rsidRPr="003368A4">
        <w:rPr>
          <w:rFonts w:ascii="Times New Roman" w:hAnsi="Times New Roman"/>
          <w:color w:val="000000"/>
          <w:sz w:val="24"/>
          <w:lang w:val="en-GB"/>
        </w:rPr>
        <w:t>accommodation,</w:t>
      </w:r>
      <w:r w:rsidRPr="003368A4">
        <w:rPr>
          <w:rFonts w:ascii="Times New Roman" w:hAnsi="Times New Roman"/>
          <w:color w:val="000000"/>
          <w:sz w:val="24"/>
          <w:lang w:val="en-GB"/>
        </w:rPr>
        <w:t xml:space="preserve"> and participation costs. (Exceptions may be considered on a case-by-case basis.)</w:t>
      </w:r>
    </w:p>
    <w:p w14:paraId="55603D43" w14:textId="644BBCBF" w:rsidR="002D0CD1" w:rsidRPr="003368A4" w:rsidRDefault="0066417C" w:rsidP="006B15FD">
      <w:pPr>
        <w:spacing w:before="141" w:after="0" w:line="276" w:lineRule="exact"/>
        <w:ind w:right="721"/>
        <w:jc w:val="left"/>
        <w:rPr>
          <w:rFonts w:ascii="Times New Roman" w:hAnsi="Times New Roman"/>
          <w:color w:val="000000"/>
          <w:sz w:val="24"/>
          <w:lang w:val="en-GB"/>
        </w:rPr>
      </w:pPr>
      <w:r w:rsidRPr="003368A4">
        <w:rPr>
          <w:rFonts w:ascii="Times New Roman" w:hAnsi="Times New Roman"/>
          <w:color w:val="000000"/>
          <w:sz w:val="24"/>
          <w:lang w:val="en-GB"/>
        </w:rPr>
        <w:sym w:font="NUVSWT+Symbol" w:char="F0B7"/>
      </w:r>
      <w:r w:rsidRPr="003368A4">
        <w:rPr>
          <w:rFonts w:ascii="Times New Roman" w:hAnsi="Times New Roman"/>
          <w:color w:val="000000"/>
          <w:sz w:val="24"/>
          <w:lang w:val="en-GB"/>
        </w:rPr>
        <w:t xml:space="preserve"> Eligibility:</w:t>
      </w:r>
    </w:p>
    <w:p w14:paraId="6EB49D33" w14:textId="3CD204F5" w:rsidR="00DD4B20" w:rsidRPr="003368A4" w:rsidRDefault="0066417C" w:rsidP="006B15FD">
      <w:pPr>
        <w:spacing w:before="141" w:after="0" w:line="276" w:lineRule="exact"/>
        <w:ind w:right="721"/>
        <w:jc w:val="left"/>
        <w:rPr>
          <w:rFonts w:ascii="Times New Roman"/>
          <w:color w:val="000000"/>
          <w:sz w:val="24"/>
          <w:lang w:val="en-GB"/>
        </w:rPr>
      </w:pPr>
      <w:r w:rsidRPr="003368A4">
        <w:rPr>
          <w:rFonts w:ascii="Times New Roman" w:hAnsi="Times New Roman"/>
          <w:color w:val="000000"/>
          <w:sz w:val="24"/>
          <w:lang w:val="en-GB"/>
        </w:rPr>
        <w:t xml:space="preserve">Full-time Bachelor and Master students having student status with the University of Miskolc. Preference is given to prizes and awards received at TDK conferences of the University of Miskolc. One </w:t>
      </w:r>
      <w:r w:rsidR="002D0CD1" w:rsidRPr="003368A4">
        <w:rPr>
          <w:rFonts w:ascii="Times New Roman" w:hAnsi="Times New Roman"/>
          <w:color w:val="000000"/>
          <w:sz w:val="24"/>
          <w:lang w:val="en-GB"/>
        </w:rPr>
        <w:t>publication</w:t>
      </w:r>
      <w:r w:rsidRPr="003368A4">
        <w:rPr>
          <w:rFonts w:ascii="Times New Roman" w:hAnsi="Times New Roman"/>
          <w:color w:val="000000"/>
          <w:sz w:val="24"/>
          <w:lang w:val="en-GB"/>
        </w:rPr>
        <w:t xml:space="preserve"> can </w:t>
      </w:r>
      <w:r w:rsidR="002D0CD1" w:rsidRPr="003368A4">
        <w:rPr>
          <w:rFonts w:ascii="Times New Roman" w:hAnsi="Times New Roman"/>
          <w:color w:val="000000"/>
          <w:sz w:val="24"/>
          <w:lang w:val="en-GB"/>
        </w:rPr>
        <w:t>be submitted for</w:t>
      </w:r>
      <w:r w:rsidRPr="003368A4">
        <w:rPr>
          <w:rFonts w:ascii="Times New Roman" w:hAnsi="Times New Roman"/>
          <w:color w:val="000000"/>
          <w:sz w:val="24"/>
          <w:lang w:val="en-GB"/>
        </w:rPr>
        <w:t xml:space="preserve"> </w:t>
      </w:r>
      <w:r w:rsidR="002D0CD1" w:rsidRPr="003368A4">
        <w:rPr>
          <w:rFonts w:ascii="Times New Roman" w:hAnsi="Times New Roman"/>
          <w:color w:val="000000"/>
          <w:sz w:val="24"/>
          <w:lang w:val="en-GB"/>
        </w:rPr>
        <w:t xml:space="preserve">application </w:t>
      </w:r>
      <w:r w:rsidRPr="003368A4">
        <w:rPr>
          <w:rFonts w:ascii="Times New Roman" w:hAnsi="Times New Roman"/>
          <w:color w:val="000000"/>
          <w:sz w:val="24"/>
          <w:lang w:val="en-GB"/>
        </w:rPr>
        <w:t xml:space="preserve">per one </w:t>
      </w:r>
      <w:r w:rsidR="002D0CD1" w:rsidRPr="003368A4">
        <w:rPr>
          <w:rFonts w:ascii="Times New Roman" w:hAnsi="Times New Roman"/>
          <w:color w:val="000000"/>
          <w:sz w:val="24"/>
          <w:lang w:val="en-GB"/>
        </w:rPr>
        <w:t>student at a time</w:t>
      </w:r>
      <w:r w:rsidRPr="003368A4">
        <w:rPr>
          <w:rFonts w:ascii="Times New Roman" w:hAnsi="Times New Roman"/>
          <w:color w:val="000000"/>
          <w:sz w:val="24"/>
          <w:lang w:val="en-GB"/>
        </w:rPr>
        <w:t>.</w:t>
      </w:r>
      <w:r w:rsidRPr="003368A4">
        <w:rPr>
          <w:rFonts w:ascii="Times New Roman" w:hAnsi="Times New Roman"/>
          <w:color w:val="000000"/>
          <w:sz w:val="24"/>
          <w:lang w:val="en-GB"/>
        </w:rPr>
        <w:cr/>
      </w:r>
    </w:p>
    <w:p w14:paraId="219E41B0" w14:textId="77777777" w:rsidR="002D0CD1" w:rsidRPr="003368A4" w:rsidRDefault="0066417C" w:rsidP="006B15FD">
      <w:pPr>
        <w:spacing w:before="112" w:after="0" w:line="304" w:lineRule="exact"/>
        <w:ind w:right="721"/>
        <w:jc w:val="left"/>
        <w:rPr>
          <w:rFonts w:ascii="Times New Roman" w:hAnsi="Times New Roman"/>
          <w:color w:val="000000"/>
          <w:sz w:val="24"/>
          <w:lang w:val="en-GB"/>
        </w:rPr>
      </w:pPr>
      <w:r w:rsidRPr="003368A4">
        <w:rPr>
          <w:rFonts w:ascii="Times New Roman" w:hAnsi="Times New Roman"/>
          <w:color w:val="000000"/>
          <w:sz w:val="24"/>
          <w:lang w:val="en-GB"/>
        </w:rPr>
        <w:sym w:font="NUVSWT+Symbol" w:char="F0B7"/>
      </w:r>
      <w:r w:rsidRPr="003368A4">
        <w:rPr>
          <w:rFonts w:ascii="Times New Roman" w:hAnsi="Times New Roman"/>
          <w:color w:val="000000"/>
          <w:sz w:val="24"/>
          <w:lang w:val="en-GB"/>
        </w:rPr>
        <w:t xml:space="preserve"> Amount of support: </w:t>
      </w:r>
    </w:p>
    <w:p w14:paraId="662C2DF6" w14:textId="4F4AAE64" w:rsidR="00DD4B20" w:rsidRPr="007E65EF" w:rsidRDefault="0066417C" w:rsidP="006B15FD">
      <w:pPr>
        <w:spacing w:before="112" w:after="0" w:line="304" w:lineRule="exact"/>
        <w:ind w:right="721"/>
        <w:jc w:val="left"/>
        <w:rPr>
          <w:rFonts w:ascii="Times New Roman"/>
          <w:color w:val="000000"/>
          <w:sz w:val="24"/>
          <w:lang w:val="en-GB"/>
        </w:rPr>
      </w:pPr>
      <w:r w:rsidRPr="003368A4">
        <w:rPr>
          <w:rFonts w:ascii="Times New Roman" w:hAnsi="Times New Roman"/>
          <w:color w:val="000000"/>
          <w:sz w:val="24"/>
          <w:lang w:val="en-GB"/>
        </w:rPr>
        <w:t>A maximum of HUF 100,000 by application. (A higher amount can be awarded on a case-by-case basis.)</w:t>
      </w:r>
      <w:bookmarkStart w:id="1" w:name="_GoBack"/>
      <w:bookmarkEnd w:id="1"/>
    </w:p>
    <w:p w14:paraId="42C70859" w14:textId="77777777" w:rsidR="002D0CD1" w:rsidRPr="007E65EF" w:rsidRDefault="0066417C" w:rsidP="006B15FD">
      <w:pPr>
        <w:spacing w:before="112" w:after="0" w:line="304" w:lineRule="exact"/>
        <w:ind w:right="721"/>
        <w:jc w:val="left"/>
        <w:rPr>
          <w:rFonts w:ascii="Times New Roman" w:hAns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 Persons entitled to certify fulfilment of obligation:</w:t>
      </w:r>
    </w:p>
    <w:p w14:paraId="485B9A39" w14:textId="68980403" w:rsidR="00DD4B20" w:rsidRPr="007E65EF" w:rsidRDefault="0066417C" w:rsidP="006B15FD">
      <w:pPr>
        <w:spacing w:before="112" w:after="0" w:line="304" w:lineRule="exact"/>
        <w:ind w:right="721"/>
        <w:jc w:val="left"/>
        <w:rPr>
          <w:rFonts w:ascii="Times New Roman"/>
          <w:color w:val="000000"/>
          <w:sz w:val="24"/>
          <w:lang w:val="en-GB"/>
        </w:rPr>
      </w:pPr>
      <w:r w:rsidRPr="007E65EF">
        <w:rPr>
          <w:rFonts w:ascii="Times New Roman" w:hAnsi="Times New Roman"/>
          <w:color w:val="000000"/>
          <w:sz w:val="24"/>
          <w:lang w:val="en-GB"/>
        </w:rPr>
        <w:t>Respective chairs of the Faculty Councils of Scientific Students' Association.</w:t>
      </w:r>
      <w:r w:rsidRPr="007E65EF">
        <w:rPr>
          <w:rFonts w:ascii="Times New Roman" w:hAnsi="Times New Roman"/>
          <w:color w:val="000000"/>
          <w:sz w:val="24"/>
          <w:lang w:val="en-GB"/>
        </w:rPr>
        <w:cr/>
      </w:r>
    </w:p>
    <w:p w14:paraId="7D38689A" w14:textId="77777777" w:rsidR="00DD4B20" w:rsidRPr="007E65EF" w:rsidRDefault="0066417C" w:rsidP="006B15FD">
      <w:pPr>
        <w:spacing w:before="558" w:after="0" w:line="276" w:lineRule="exact"/>
        <w:ind w:right="721"/>
        <w:jc w:val="left"/>
        <w:rPr>
          <w:rFonts w:ascii="Times New Roman"/>
          <w:b/>
          <w:color w:val="000000"/>
          <w:sz w:val="24"/>
          <w:lang w:val="en-GB"/>
        </w:rPr>
      </w:pPr>
      <w:r w:rsidRPr="007E65EF">
        <w:rPr>
          <w:rFonts w:ascii="Times New Roman" w:hAnsi="Times New Roman"/>
          <w:b/>
          <w:bCs/>
          <w:color w:val="000000"/>
          <w:sz w:val="24"/>
          <w:lang w:val="en-GB"/>
        </w:rPr>
        <w:t>II. Application file</w:t>
      </w:r>
    </w:p>
    <w:p w14:paraId="7811CB5C" w14:textId="2BBE890A" w:rsidR="00DD4B20" w:rsidRPr="007E65EF" w:rsidRDefault="0066417C" w:rsidP="006B15FD">
      <w:pPr>
        <w:spacing w:before="136" w:after="0" w:line="275"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 The application must include the applicant’s name, Neptun code, e-mail address, faculty, level of </w:t>
      </w:r>
      <w:r w:rsidR="000F1E76" w:rsidRPr="007E65EF">
        <w:rPr>
          <w:rFonts w:ascii="Times New Roman" w:hAnsi="Times New Roman"/>
          <w:color w:val="000000"/>
          <w:sz w:val="24"/>
          <w:lang w:val="en-GB"/>
        </w:rPr>
        <w:t>programme</w:t>
      </w:r>
      <w:r w:rsidRPr="007E65EF">
        <w:rPr>
          <w:rFonts w:ascii="Times New Roman" w:hAnsi="Times New Roman"/>
          <w:color w:val="000000"/>
          <w:sz w:val="24"/>
          <w:lang w:val="en-GB"/>
        </w:rPr>
        <w:t xml:space="preserve"> and specialisation, if any, (see the application form in the annex).</w:t>
      </w:r>
    </w:p>
    <w:p w14:paraId="4C22AD25" w14:textId="2ADEE472" w:rsidR="00DD4B20" w:rsidRPr="007E65EF" w:rsidRDefault="0066417C" w:rsidP="006B15FD">
      <w:pPr>
        <w:spacing w:before="112" w:after="0" w:line="304"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The application must include the objective of the support (as for conferences: address, venue, date; as for articles, name and publisher of the journal) and the amount.</w:t>
      </w:r>
    </w:p>
    <w:p w14:paraId="695954AF" w14:textId="77777777" w:rsidR="00DD4B20" w:rsidRPr="007E65EF" w:rsidRDefault="0066417C" w:rsidP="006B15FD">
      <w:pPr>
        <w:spacing w:before="112" w:after="0" w:line="304"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The application must be accompanied by</w:t>
      </w:r>
    </w:p>
    <w:p w14:paraId="23129B29" w14:textId="5AF6B67A" w:rsidR="00DD4B20" w:rsidRPr="007E65EF" w:rsidRDefault="0066417C" w:rsidP="00F21EF1">
      <w:pPr>
        <w:spacing w:before="122" w:after="0" w:line="276" w:lineRule="exact"/>
        <w:ind w:left="708" w:right="721"/>
        <w:jc w:val="left"/>
        <w:rPr>
          <w:rFonts w:ascii="Times New Roman"/>
          <w:color w:val="000000"/>
          <w:sz w:val="24"/>
          <w:lang w:val="en-GB"/>
        </w:rPr>
      </w:pPr>
      <w:r w:rsidRPr="007E65EF">
        <w:rPr>
          <w:rFonts w:ascii="Courier New" w:hAnsi="Times New Roman"/>
          <w:color w:val="000000"/>
          <w:sz w:val="24"/>
          <w:lang w:val="en-GB"/>
        </w:rPr>
        <w:t>-</w:t>
      </w:r>
      <w:r w:rsidRPr="007E65EF">
        <w:rPr>
          <w:rFonts w:ascii="Times New Roman" w:hAnsi="Times New Roman"/>
          <w:color w:val="000000"/>
          <w:sz w:val="24"/>
          <w:lang w:val="en-GB"/>
        </w:rPr>
        <w:t xml:space="preserve">a copy of the certificate of TDK achievement (award and prize if received) verified by </w:t>
      </w:r>
      <w:r w:rsidR="005E2069" w:rsidRPr="007E65EF">
        <w:rPr>
          <w:rFonts w:ascii="Times New Roman" w:hAnsi="Times New Roman"/>
          <w:color w:val="000000"/>
          <w:sz w:val="24"/>
          <w:lang w:val="en-GB"/>
        </w:rPr>
        <w:t>t</w:t>
      </w:r>
      <w:r w:rsidRPr="007E65EF">
        <w:rPr>
          <w:rFonts w:ascii="Times New Roman" w:hAnsi="Times New Roman"/>
          <w:color w:val="000000"/>
          <w:sz w:val="24"/>
          <w:lang w:val="en-GB"/>
        </w:rPr>
        <w:t>he signature of the chair or secretary of the Faculty Council of Scientific Students' Association;</w:t>
      </w:r>
    </w:p>
    <w:p w14:paraId="751AAACE" w14:textId="689FD83B" w:rsidR="00DD4B20" w:rsidRPr="007E65EF" w:rsidRDefault="0066417C" w:rsidP="00F21EF1">
      <w:pPr>
        <w:spacing w:before="126" w:after="0" w:line="276" w:lineRule="exact"/>
        <w:ind w:left="708" w:right="721"/>
        <w:jc w:val="left"/>
        <w:rPr>
          <w:rFonts w:ascii="Arial"/>
          <w:color w:val="FF0000"/>
          <w:sz w:val="2"/>
          <w:lang w:val="en-GB"/>
        </w:rPr>
      </w:pPr>
      <w:r w:rsidRPr="007E65EF">
        <w:rPr>
          <w:rFonts w:ascii="Courier New" w:hAnsi="Times New Roman"/>
          <w:color w:val="000000"/>
          <w:sz w:val="24"/>
          <w:lang w:val="en-GB"/>
        </w:rPr>
        <w:t>-</w:t>
      </w:r>
      <w:r w:rsidRPr="007E65EF">
        <w:rPr>
          <w:rFonts w:ascii="Times New Roman" w:hAnsi="Times New Roman"/>
          <w:color w:val="000000"/>
          <w:sz w:val="24"/>
          <w:lang w:val="en-GB"/>
        </w:rPr>
        <w:t xml:space="preserve">a confirmation that the student’s conference registration or the submitted article has been accepted. This document must be </w:t>
      </w:r>
      <w:r w:rsidR="005E2069" w:rsidRPr="007E65EF">
        <w:rPr>
          <w:rFonts w:ascii="Times New Roman" w:hAnsi="Times New Roman"/>
          <w:color w:val="000000"/>
          <w:sz w:val="24"/>
          <w:lang w:val="en-GB"/>
        </w:rPr>
        <w:t>authenticated</w:t>
      </w:r>
      <w:r w:rsidRPr="007E65EF">
        <w:rPr>
          <w:rFonts w:ascii="Times New Roman" w:hAnsi="Times New Roman"/>
          <w:color w:val="000000"/>
          <w:sz w:val="24"/>
          <w:lang w:val="en-GB"/>
        </w:rPr>
        <w:t xml:space="preserve"> by the TDK supervisor’s signature above his/her legible name and position.</w:t>
      </w:r>
    </w:p>
    <w:p w14:paraId="3E8028D1" w14:textId="77777777" w:rsidR="005E2069" w:rsidRPr="007E65EF" w:rsidRDefault="0066417C" w:rsidP="00F21EF1">
      <w:pPr>
        <w:spacing w:before="0" w:after="0" w:line="276" w:lineRule="exact"/>
        <w:ind w:left="708" w:right="721"/>
        <w:jc w:val="left"/>
        <w:rPr>
          <w:lang w:val="en-GB"/>
        </w:rPr>
      </w:pPr>
      <w:bookmarkStart w:id="2" w:name="br2"/>
      <w:bookmarkEnd w:id="2"/>
      <w:r w:rsidRPr="007E65EF">
        <w:rPr>
          <w:rFonts w:ascii="Courier New" w:hAnsi="Times New Roman"/>
          <w:color w:val="000000"/>
          <w:sz w:val="24"/>
          <w:lang w:val="en-GB"/>
        </w:rPr>
        <w:t>-</w:t>
      </w:r>
      <w:r w:rsidRPr="007E65EF">
        <w:rPr>
          <w:rFonts w:ascii="Times New Roman" w:hAnsi="Times New Roman"/>
          <w:color w:val="000000"/>
          <w:sz w:val="24"/>
          <w:lang w:val="en-GB"/>
        </w:rPr>
        <w:t xml:space="preserve">the publication </w:t>
      </w:r>
      <w:r w:rsidR="005E2069" w:rsidRPr="007E65EF">
        <w:rPr>
          <w:rFonts w:ascii="Times New Roman" w:hAnsi="Times New Roman"/>
          <w:color w:val="000000"/>
          <w:sz w:val="24"/>
          <w:lang w:val="en-GB"/>
        </w:rPr>
        <w:t xml:space="preserve">itself </w:t>
      </w:r>
      <w:r w:rsidRPr="007E65EF">
        <w:rPr>
          <w:rFonts w:ascii="Times New Roman" w:hAnsi="Times New Roman"/>
          <w:color w:val="000000"/>
          <w:sz w:val="24"/>
          <w:lang w:val="en-GB"/>
        </w:rPr>
        <w:t xml:space="preserve">with the following acknowledgement: </w:t>
      </w:r>
      <w:r w:rsidR="005E2069" w:rsidRPr="007E65EF">
        <w:rPr>
          <w:rFonts w:ascii="Times New Roman" w:hAnsi="Times New Roman"/>
          <w:color w:val="000000"/>
          <w:sz w:val="24"/>
          <w:lang w:val="en-GB"/>
        </w:rPr>
        <w:t>“</w:t>
      </w:r>
      <w:r w:rsidRPr="007E65EF">
        <w:rPr>
          <w:rFonts w:ascii="Times New Roman" w:hAnsi="Times New Roman"/>
          <w:color w:val="000000"/>
          <w:sz w:val="24"/>
          <w:lang w:val="en-GB"/>
        </w:rPr>
        <w:t>Az eredmények közzétételéhez</w:t>
      </w:r>
      <w:r w:rsidRPr="007E65EF">
        <w:rPr>
          <w:rFonts w:ascii="Times New Roman" w:hAnsi="Times New Roman"/>
          <w:color w:val="000000"/>
          <w:sz w:val="24"/>
          <w:lang w:val="en-GB"/>
        </w:rPr>
        <w:cr/>
        <w:t xml:space="preserve"> anyagi hozzájárulást nyújtott a Miskolci Egyetem Tudományos Diákköri Tanácsának TDK </w:t>
      </w:r>
      <w:r w:rsidRPr="007E65EF">
        <w:rPr>
          <w:rFonts w:ascii="Times New Roman" w:hAnsi="Times New Roman"/>
          <w:color w:val="000000"/>
          <w:sz w:val="24"/>
          <w:lang w:val="en-GB"/>
        </w:rPr>
        <w:lastRenderedPageBreak/>
        <w:t>pályázata.” or in English: "The publication of the work reported herein has been supported by ETDT at University of Miskolc.”</w:t>
      </w:r>
    </w:p>
    <w:p w14:paraId="5FCC5930" w14:textId="55AAA261" w:rsidR="00DD4B20" w:rsidRPr="007E65EF" w:rsidRDefault="0066417C" w:rsidP="006B15FD">
      <w:pPr>
        <w:spacing w:before="0" w:after="0" w:line="276"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If the student has an accepted conference presentation, a document certifying this must be attached.</w:t>
      </w:r>
    </w:p>
    <w:p w14:paraId="3D867F26" w14:textId="538F8EA7" w:rsidR="00DD4B20" w:rsidRPr="007E65EF" w:rsidRDefault="0066417C" w:rsidP="006B15FD">
      <w:pPr>
        <w:spacing w:before="142" w:after="0" w:line="274"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The Council or </w:t>
      </w:r>
      <w:r w:rsidR="005E2069" w:rsidRPr="007E65EF">
        <w:rPr>
          <w:rFonts w:ascii="Times New Roman" w:hAnsi="Times New Roman"/>
          <w:color w:val="000000"/>
          <w:sz w:val="24"/>
          <w:lang w:val="en-GB"/>
        </w:rPr>
        <w:t>chair of t</w:t>
      </w:r>
      <w:r w:rsidRPr="007E65EF">
        <w:rPr>
          <w:rFonts w:ascii="Times New Roman" w:hAnsi="Times New Roman"/>
          <w:color w:val="000000"/>
          <w:sz w:val="24"/>
          <w:lang w:val="en-GB"/>
        </w:rPr>
        <w:t>he EDTD appointed by the Council will then decide on awarding TDK publication support.</w:t>
      </w:r>
    </w:p>
    <w:p w14:paraId="6BC8A02E" w14:textId="77777777" w:rsidR="00DD4B20" w:rsidRPr="007E65EF" w:rsidRDefault="0066417C" w:rsidP="006B15FD">
      <w:pPr>
        <w:spacing w:before="402" w:after="0" w:line="276" w:lineRule="exact"/>
        <w:ind w:right="721"/>
        <w:jc w:val="left"/>
        <w:rPr>
          <w:rFonts w:ascii="Times New Roman"/>
          <w:b/>
          <w:color w:val="000000"/>
          <w:sz w:val="24"/>
          <w:lang w:val="en-GB"/>
        </w:rPr>
      </w:pPr>
      <w:r w:rsidRPr="007E65EF">
        <w:rPr>
          <w:rFonts w:ascii="Times New Roman" w:hAnsi="Times New Roman"/>
          <w:b/>
          <w:bCs/>
          <w:color w:val="000000"/>
          <w:sz w:val="24"/>
          <w:lang w:val="en-GB"/>
        </w:rPr>
        <w:t>III. Procedural rules</w:t>
      </w:r>
    </w:p>
    <w:p w14:paraId="0AB5FA94" w14:textId="64D59685" w:rsidR="00DD4B20" w:rsidRPr="007E65EF" w:rsidRDefault="0066417C" w:rsidP="006B15FD">
      <w:pPr>
        <w:spacing w:before="136" w:after="0" w:line="275"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 The printed application file must be submitted to Professor Dr. Gabriella Vadászné Bognár (</w:t>
      </w:r>
      <w:hyperlink r:id="rId4" w:history="1">
        <w:r w:rsidR="005E2069" w:rsidRPr="007E65EF">
          <w:rPr>
            <w:rStyle w:val="Hiperhivatkozs"/>
            <w:rFonts w:ascii="Times New Roman" w:hAnsi="Times New Roman"/>
            <w:sz w:val="24"/>
            <w:lang w:val="en-GB"/>
          </w:rPr>
          <w:t>v.bognar.gabriella@uni-miskolc.hu</w:t>
        </w:r>
      </w:hyperlink>
      <w:r w:rsidR="005E2069" w:rsidRPr="007E65EF">
        <w:rPr>
          <w:rFonts w:ascii="Times New Roman" w:hAnsi="Times New Roman"/>
          <w:color w:val="000000"/>
          <w:sz w:val="24"/>
          <w:lang w:val="en-GB"/>
        </w:rPr>
        <w:t xml:space="preserve"> </w:t>
      </w:r>
      <w:r w:rsidRPr="007E65EF">
        <w:rPr>
          <w:rFonts w:ascii="Times New Roman" w:hAnsi="Times New Roman"/>
          <w:color w:val="000000"/>
          <w:sz w:val="24"/>
          <w:lang w:val="en-GB"/>
        </w:rPr>
        <w:t>, Institute of Machine and Product Design, Room 110 or secretariat Room 109 in Building A3).</w:t>
      </w:r>
      <w:r w:rsidR="00F21EF1" w:rsidRPr="007E65EF">
        <w:rPr>
          <w:rFonts w:ascii="Times New Roman" w:hAnsi="Times New Roman"/>
          <w:color w:val="000000"/>
          <w:sz w:val="24"/>
          <w:lang w:val="en-GB"/>
        </w:rPr>
        <w:t xml:space="preserve"> </w:t>
      </w:r>
      <w:r w:rsidRPr="007E65EF">
        <w:rPr>
          <w:rFonts w:ascii="Times New Roman" w:hAnsi="Times New Roman"/>
          <w:color w:val="000000"/>
          <w:sz w:val="24"/>
          <w:lang w:val="en-GB"/>
        </w:rPr>
        <w:t>The application file must be submitted to the chair of ETDT electronically, scanned as a colour pdf.</w:t>
      </w:r>
    </w:p>
    <w:p w14:paraId="025AA89B" w14:textId="70FC5F8E" w:rsidR="00DD4B20" w:rsidRPr="007E65EF" w:rsidRDefault="0066417C" w:rsidP="006B15FD">
      <w:pPr>
        <w:spacing w:before="80" w:after="0" w:line="276"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 Application is continuous, a decision on the award of support </w:t>
      </w:r>
      <w:r w:rsidR="005E2069" w:rsidRPr="007E65EF">
        <w:rPr>
          <w:rFonts w:ascii="Times New Roman" w:hAnsi="Times New Roman"/>
          <w:color w:val="000000"/>
          <w:sz w:val="24"/>
          <w:lang w:val="en-GB"/>
        </w:rPr>
        <w:t>is</w:t>
      </w:r>
      <w:r w:rsidRPr="007E65EF">
        <w:rPr>
          <w:rFonts w:ascii="Times New Roman" w:hAnsi="Times New Roman"/>
          <w:color w:val="000000"/>
          <w:sz w:val="24"/>
          <w:lang w:val="en-GB"/>
        </w:rPr>
        <w:t xml:space="preserve"> made within a month if possible.</w:t>
      </w:r>
    </w:p>
    <w:p w14:paraId="6B02F58F" w14:textId="1CEAB25D" w:rsidR="00DD4B20" w:rsidRPr="007E65EF" w:rsidRDefault="0066417C" w:rsidP="006B15FD">
      <w:pPr>
        <w:spacing w:before="81" w:after="0" w:line="275"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 Preference is given to students who have better TDK results, who have submitted several TDK papers, who have registered for an international conference or have had publications in international journals and who not only attend but also present at a conference.</w:t>
      </w:r>
    </w:p>
    <w:p w14:paraId="6B935214" w14:textId="77777777" w:rsidR="00DD4B20" w:rsidRPr="007E65EF" w:rsidRDefault="0066417C" w:rsidP="006B15FD">
      <w:pPr>
        <w:spacing w:before="52" w:after="0" w:line="304"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 Minutes are taken of the decision.</w:t>
      </w:r>
    </w:p>
    <w:p w14:paraId="0DC0C606" w14:textId="0359ADE3" w:rsidR="00DD4B20" w:rsidRPr="007E65EF" w:rsidRDefault="0066417C" w:rsidP="00F21EF1">
      <w:pPr>
        <w:spacing w:before="78" w:after="0" w:line="275" w:lineRule="exact"/>
        <w:ind w:right="721"/>
        <w:jc w:val="left"/>
        <w:rPr>
          <w:rFonts w:ascii="Times New Roman"/>
          <w:color w:val="000000"/>
          <w:sz w:val="24"/>
          <w:lang w:val="en-GB"/>
        </w:rPr>
      </w:pPr>
      <w:r w:rsidRPr="007E65EF">
        <w:rPr>
          <w:rFonts w:ascii="Times New Roman" w:hAnsi="Times New Roman"/>
          <w:color w:val="000000"/>
          <w:sz w:val="24"/>
          <w:lang w:val="en-GB"/>
        </w:rPr>
        <w:sym w:font="NUVSWT+Symbol" w:char="F0B7"/>
      </w:r>
      <w:r w:rsidRPr="007E65EF">
        <w:rPr>
          <w:rFonts w:ascii="Times New Roman" w:hAnsi="Times New Roman"/>
          <w:color w:val="000000"/>
          <w:sz w:val="24"/>
          <w:lang w:val="en-GB"/>
        </w:rPr>
        <w:t xml:space="preserve"> When the application is successful, the procedure is as follows: 1. The ETDT administrator, Mrs. Alexandra Lehoczkyné Tóth,</w:t>
      </w:r>
      <w:hyperlink r:id="rId5" w:history="1"/>
      <w:hyperlink r:id="rId6" w:history="1"/>
      <w:r w:rsidRPr="007E65EF">
        <w:rPr>
          <w:rFonts w:ascii="Times New Roman" w:hAnsi="Times New Roman"/>
          <w:color w:val="000000"/>
          <w:sz w:val="24"/>
          <w:lang w:val="en-GB"/>
        </w:rPr>
        <w:t xml:space="preserve"> notifies the student and his/her supervisor of the result of the application.</w:t>
      </w:r>
      <w:r w:rsidR="00F21EF1" w:rsidRPr="007E65EF">
        <w:rPr>
          <w:rFonts w:ascii="Times New Roman" w:hAnsi="Times New Roman"/>
          <w:color w:val="000000"/>
          <w:sz w:val="24"/>
          <w:lang w:val="en-GB"/>
        </w:rPr>
        <w:t xml:space="preserve"> </w:t>
      </w:r>
      <w:r w:rsidRPr="007E65EF">
        <w:rPr>
          <w:rFonts w:ascii="Times New Roman" w:hAnsi="Times New Roman"/>
          <w:color w:val="000000"/>
          <w:sz w:val="24"/>
          <w:lang w:val="en-GB"/>
        </w:rPr>
        <w:t>2. Obtaining permits and making payments in accordance with the regulations of the University of Miskolc.</w:t>
      </w:r>
    </w:p>
    <w:p w14:paraId="3779984A" w14:textId="51E89112" w:rsidR="00DD4B20" w:rsidRPr="007E65EF" w:rsidRDefault="0066417C" w:rsidP="006B15FD">
      <w:pPr>
        <w:spacing w:before="336" w:after="0" w:line="276" w:lineRule="exact"/>
        <w:ind w:right="721"/>
        <w:jc w:val="left"/>
        <w:rPr>
          <w:rFonts w:ascii="Times New Roman"/>
          <w:color w:val="000000"/>
          <w:sz w:val="24"/>
          <w:lang w:val="en-GB"/>
        </w:rPr>
      </w:pPr>
      <w:r w:rsidRPr="007E65EF">
        <w:rPr>
          <w:rFonts w:ascii="Times New Roman" w:hAnsi="Times New Roman"/>
          <w:color w:val="000000"/>
          <w:sz w:val="24"/>
          <w:lang w:val="en-GB"/>
        </w:rPr>
        <w:t>Even in the case of a submitted but not yet evaluated application, a preliminary consultation is required on the part of the student regarding the strict administrative process of the University of Miskolc, because non-compliance will result in the loss of support.</w:t>
      </w:r>
    </w:p>
    <w:p w14:paraId="4ED42CFE" w14:textId="77777777" w:rsidR="00DD4B20" w:rsidRPr="007E65EF" w:rsidRDefault="0066417C" w:rsidP="006B15FD">
      <w:pPr>
        <w:spacing w:before="277" w:after="0" w:line="276" w:lineRule="exact"/>
        <w:ind w:right="721"/>
        <w:jc w:val="left"/>
        <w:rPr>
          <w:rFonts w:ascii="Times New Roman" w:hAnsi="Times New Roman"/>
          <w:color w:val="000000"/>
          <w:sz w:val="24"/>
          <w:lang w:val="en-GB"/>
        </w:rPr>
      </w:pPr>
      <w:r w:rsidRPr="007E65EF">
        <w:rPr>
          <w:rFonts w:ascii="Times New Roman" w:hAnsi="Times New Roman"/>
          <w:color w:val="000000"/>
          <w:sz w:val="24"/>
          <w:lang w:val="en-GB"/>
        </w:rPr>
        <w:t>Miskolc, 7 March 2022</w:t>
      </w:r>
    </w:p>
    <w:p w14:paraId="3CCEEB82" w14:textId="3E5C26EF" w:rsidR="00DD4B20" w:rsidRPr="007E65EF" w:rsidRDefault="0066417C" w:rsidP="00F21EF1">
      <w:pPr>
        <w:spacing w:before="828" w:after="0" w:line="276" w:lineRule="exact"/>
        <w:ind w:left="5664" w:right="721"/>
        <w:jc w:val="left"/>
        <w:rPr>
          <w:rFonts w:ascii="Times New Roman"/>
          <w:color w:val="000000"/>
          <w:sz w:val="24"/>
          <w:lang w:val="en-GB"/>
        </w:rPr>
      </w:pPr>
      <w:r w:rsidRPr="007E65EF">
        <w:rPr>
          <w:rFonts w:ascii="Times New Roman" w:hAnsi="Times New Roman"/>
          <w:color w:val="000000"/>
          <w:sz w:val="24"/>
          <w:lang w:val="en-GB"/>
        </w:rPr>
        <w:t>Dr. Gabriella Vadászné Bognár</w:t>
      </w:r>
      <w:r w:rsidRPr="007E65EF">
        <w:rPr>
          <w:rFonts w:ascii="Times New Roman" w:hAnsi="Times New Roman"/>
          <w:color w:val="000000"/>
          <w:sz w:val="24"/>
          <w:lang w:val="en-GB"/>
        </w:rPr>
        <w:cr/>
        <w:t>professor</w:t>
      </w:r>
    </w:p>
    <w:p w14:paraId="1D5BF0C5" w14:textId="6EA8390A" w:rsidR="006B15FD" w:rsidRPr="007E65EF" w:rsidRDefault="0066417C" w:rsidP="00F21EF1">
      <w:pPr>
        <w:spacing w:before="0" w:after="0" w:line="276" w:lineRule="exact"/>
        <w:ind w:left="5664" w:right="721"/>
        <w:jc w:val="left"/>
        <w:rPr>
          <w:rFonts w:ascii="Times New Roman" w:hAnsi="Times New Roman"/>
          <w:color w:val="000000"/>
          <w:sz w:val="24"/>
          <w:lang w:val="en-GB"/>
        </w:rPr>
      </w:pPr>
      <w:r w:rsidRPr="007E65EF">
        <w:rPr>
          <w:rFonts w:ascii="Times New Roman" w:hAnsi="Times New Roman"/>
          <w:color w:val="000000"/>
          <w:sz w:val="24"/>
          <w:lang w:val="en-GB"/>
        </w:rPr>
        <w:t>Chair of EDTD</w:t>
      </w:r>
    </w:p>
    <w:p w14:paraId="4190E4D9" w14:textId="77777777" w:rsidR="00DD4B20" w:rsidRPr="007E65EF" w:rsidRDefault="006B15FD" w:rsidP="006B15FD">
      <w:pPr>
        <w:spacing w:before="0" w:after="0" w:line="276" w:lineRule="exact"/>
        <w:ind w:right="721"/>
        <w:jc w:val="left"/>
        <w:rPr>
          <w:rFonts w:ascii="Arial"/>
          <w:color w:val="FF0000"/>
          <w:sz w:val="2"/>
          <w:lang w:val="en-GB"/>
        </w:rPr>
      </w:pPr>
      <w:r w:rsidRPr="007E65EF">
        <w:rPr>
          <w:rFonts w:ascii="Times New Roman" w:hAnsi="Times New Roman"/>
          <w:color w:val="000000"/>
          <w:sz w:val="24"/>
          <w:lang w:val="en-GB"/>
        </w:rPr>
        <w:br w:type="page"/>
      </w:r>
    </w:p>
    <w:p w14:paraId="7DE61C58" w14:textId="65D9356C" w:rsidR="00F21EF1" w:rsidRPr="007E65EF" w:rsidRDefault="003368A4" w:rsidP="006B15FD">
      <w:pPr>
        <w:spacing w:before="0" w:after="0" w:line="629" w:lineRule="exact"/>
        <w:ind w:right="721"/>
        <w:jc w:val="left"/>
        <w:rPr>
          <w:rFonts w:ascii="Times New Roman" w:hAnsi="Times New Roman"/>
          <w:color w:val="000000"/>
          <w:sz w:val="56"/>
          <w:lang w:val="en-GB"/>
        </w:rPr>
      </w:pPr>
      <w:bookmarkStart w:id="3" w:name="br3"/>
      <w:bookmarkEnd w:id="3"/>
      <w:r>
        <w:rPr>
          <w:rFonts w:ascii="Times New Roman" w:hAnsi="Times New Roman"/>
          <w:noProof/>
          <w:lang w:val="hu-HU" w:eastAsia="hu-HU"/>
        </w:rPr>
        <w:lastRenderedPageBreak/>
        <w:drawing>
          <wp:anchor distT="0" distB="0" distL="114300" distR="114300" simplePos="0" relativeHeight="251657216" behindDoc="1" locked="1" layoutInCell="1" allowOverlap="1" wp14:anchorId="55B83BDA" wp14:editId="7360DBB2">
            <wp:simplePos x="0" y="0"/>
            <wp:positionH relativeFrom="page">
              <wp:posOffset>883920</wp:posOffset>
            </wp:positionH>
            <wp:positionV relativeFrom="page">
              <wp:posOffset>8145780</wp:posOffset>
            </wp:positionV>
            <wp:extent cx="5794375" cy="258445"/>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4375" cy="258445"/>
                    </a:xfrm>
                    <a:prstGeom prst="rect">
                      <a:avLst/>
                    </a:prstGeom>
                    <a:noFill/>
                  </pic:spPr>
                </pic:pic>
              </a:graphicData>
            </a:graphic>
            <wp14:sizeRelH relativeFrom="page">
              <wp14:pctWidth>0</wp14:pctWidth>
            </wp14:sizeRelH>
            <wp14:sizeRelV relativeFrom="page">
              <wp14:pctHeight>0</wp14:pctHeight>
            </wp14:sizeRelV>
          </wp:anchor>
        </w:drawing>
      </w:r>
      <w:r w:rsidR="0066417C" w:rsidRPr="007E65EF">
        <w:rPr>
          <w:rFonts w:ascii="Times New Roman" w:hAnsi="Times New Roman"/>
          <w:color w:val="000000"/>
          <w:sz w:val="56"/>
          <w:lang w:val="en-GB"/>
        </w:rPr>
        <w:t>Annex</w:t>
      </w:r>
    </w:p>
    <w:p w14:paraId="7FDA62FC" w14:textId="49EF0646" w:rsidR="00DD4B20" w:rsidRPr="007E65EF" w:rsidRDefault="00F21EF1" w:rsidP="0066417C">
      <w:pPr>
        <w:spacing w:before="0" w:after="0" w:line="629" w:lineRule="exact"/>
        <w:ind w:right="721"/>
        <w:jc w:val="center"/>
        <w:rPr>
          <w:rFonts w:ascii="Times New Roman"/>
          <w:color w:val="000000"/>
          <w:sz w:val="32"/>
          <w:lang w:val="en-GB"/>
        </w:rPr>
      </w:pPr>
      <w:r w:rsidRPr="007E65EF">
        <w:rPr>
          <w:rFonts w:ascii="Times New Roman" w:hAnsi="Times New Roman"/>
          <w:color w:val="000000"/>
          <w:sz w:val="56"/>
          <w:lang w:val="en-GB"/>
        </w:rPr>
        <w:br w:type="page"/>
      </w:r>
      <w:bookmarkStart w:id="4" w:name="br4"/>
      <w:bookmarkEnd w:id="4"/>
      <w:r w:rsidR="003368A4">
        <w:rPr>
          <w:rFonts w:ascii="Times New Roman" w:hAnsi="Times New Roman"/>
          <w:noProof/>
          <w:lang w:val="hu-HU" w:eastAsia="hu-HU"/>
        </w:rPr>
        <w:lastRenderedPageBreak/>
        <w:drawing>
          <wp:anchor distT="0" distB="0" distL="114300" distR="114300" simplePos="0" relativeHeight="251658240" behindDoc="1" locked="1" layoutInCell="1" allowOverlap="1" wp14:anchorId="1487A671" wp14:editId="767A3924">
            <wp:simplePos x="0" y="0"/>
            <wp:positionH relativeFrom="page">
              <wp:posOffset>-12700</wp:posOffset>
            </wp:positionH>
            <wp:positionV relativeFrom="page">
              <wp:posOffset>-12700</wp:posOffset>
            </wp:positionV>
            <wp:extent cx="38100" cy="381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sidR="0066417C" w:rsidRPr="007E65EF">
        <w:rPr>
          <w:rFonts w:ascii="Times New Roman" w:hAnsi="Times New Roman"/>
          <w:color w:val="000000"/>
          <w:sz w:val="32"/>
          <w:lang w:val="en-GB"/>
        </w:rPr>
        <w:t>Student Application Form</w:t>
      </w:r>
    </w:p>
    <w:p w14:paraId="17DDC78B" w14:textId="77777777" w:rsidR="0066417C" w:rsidRPr="007E65EF" w:rsidRDefault="0066417C" w:rsidP="0066417C">
      <w:pPr>
        <w:spacing w:before="371" w:after="0" w:line="322" w:lineRule="exact"/>
        <w:ind w:right="721"/>
        <w:jc w:val="center"/>
        <w:rPr>
          <w:rFonts w:ascii="Times New Roman" w:hAnsi="Times New Roman"/>
          <w:color w:val="000000"/>
          <w:sz w:val="28"/>
          <w:lang w:val="en-GB"/>
        </w:rPr>
      </w:pPr>
      <w:r w:rsidRPr="007E65EF">
        <w:rPr>
          <w:rFonts w:ascii="Times New Roman" w:hAnsi="Times New Roman"/>
          <w:color w:val="000000"/>
          <w:sz w:val="28"/>
          <w:lang w:val="en-GB"/>
        </w:rPr>
        <w:t>for TDK publication support Scientific Students' Association</w:t>
      </w:r>
    </w:p>
    <w:p w14:paraId="4234CB4A" w14:textId="2C857B73" w:rsidR="00DD4B20" w:rsidRPr="007E65EF" w:rsidRDefault="0066417C" w:rsidP="0066417C">
      <w:pPr>
        <w:spacing w:before="371" w:after="0" w:line="322" w:lineRule="exact"/>
        <w:ind w:right="721"/>
        <w:rPr>
          <w:rFonts w:ascii="Times New Roman" w:hAnsi="Times New Roman"/>
          <w:b/>
          <w:bCs/>
          <w:color w:val="000000"/>
          <w:sz w:val="24"/>
          <w:u w:val="single"/>
          <w:lang w:val="en-GB"/>
        </w:rPr>
      </w:pPr>
      <w:r w:rsidRPr="007E65EF">
        <w:rPr>
          <w:rFonts w:ascii="Times New Roman" w:hAnsi="Times New Roman"/>
          <w:b/>
          <w:bCs/>
          <w:color w:val="000000"/>
          <w:sz w:val="24"/>
          <w:u w:val="single"/>
          <w:lang w:val="en-GB"/>
        </w:rPr>
        <w:t>Personal details of the applicant</w:t>
      </w:r>
    </w:p>
    <w:p w14:paraId="11CD6D86" w14:textId="77777777" w:rsidR="0066417C" w:rsidRPr="007E65EF" w:rsidRDefault="0066417C" w:rsidP="0066417C">
      <w:pPr>
        <w:spacing w:before="0" w:after="0" w:line="276" w:lineRule="exact"/>
        <w:ind w:right="721"/>
        <w:jc w:val="left"/>
        <w:rPr>
          <w:rFonts w:ascii="Times New Roman"/>
          <w:b/>
          <w:color w:val="000000"/>
          <w:sz w:val="24"/>
          <w:u w:val="single"/>
          <w:lang w:val="en-GB"/>
        </w:rPr>
      </w:pPr>
    </w:p>
    <w:p w14:paraId="15F2742D" w14:textId="77777777" w:rsidR="000F1E76"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 xml:space="preserve">Name: </w:t>
      </w:r>
    </w:p>
    <w:p w14:paraId="0EA3AE56" w14:textId="77777777" w:rsidR="000F1E76"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Neptun code:</w:t>
      </w:r>
      <w:r w:rsidRPr="007E65EF">
        <w:rPr>
          <w:rFonts w:ascii="Times New Roman" w:hAnsi="Times New Roman"/>
          <w:color w:val="000000"/>
          <w:sz w:val="24"/>
          <w:lang w:val="en-GB"/>
        </w:rPr>
        <w:cr/>
        <w:t>E-mail address:</w:t>
      </w:r>
      <w:r w:rsidRPr="007E65EF">
        <w:rPr>
          <w:rFonts w:ascii="Times New Roman" w:hAnsi="Times New Roman"/>
          <w:color w:val="000000"/>
          <w:sz w:val="24"/>
          <w:lang w:val="en-GB"/>
        </w:rPr>
        <w:cr/>
        <w:t>Mobile number:</w:t>
      </w:r>
      <w:r w:rsidRPr="007E65EF">
        <w:rPr>
          <w:rFonts w:ascii="Times New Roman" w:hAnsi="Times New Roman"/>
          <w:color w:val="000000"/>
          <w:sz w:val="24"/>
          <w:lang w:val="en-GB"/>
        </w:rPr>
        <w:cr/>
        <w:t xml:space="preserve">Faculty: </w:t>
      </w:r>
    </w:p>
    <w:p w14:paraId="7E679EA2" w14:textId="7D7321BF" w:rsidR="00DD4B20"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Institution/Department:</w:t>
      </w:r>
      <w:r w:rsidRPr="007E65EF">
        <w:rPr>
          <w:rFonts w:ascii="Times New Roman" w:hAnsi="Times New Roman"/>
          <w:color w:val="000000"/>
          <w:sz w:val="24"/>
          <w:lang w:val="en-GB"/>
        </w:rPr>
        <w:cr/>
        <w:t xml:space="preserve">Level of </w:t>
      </w:r>
      <w:r w:rsidR="000F1E76" w:rsidRPr="007E65EF">
        <w:rPr>
          <w:rFonts w:ascii="Times New Roman" w:hAnsi="Times New Roman"/>
          <w:color w:val="000000"/>
          <w:sz w:val="24"/>
          <w:lang w:val="en-GB"/>
        </w:rPr>
        <w:t>programme:</w:t>
      </w:r>
      <w:r w:rsidRPr="007E65EF">
        <w:rPr>
          <w:rFonts w:ascii="Times New Roman" w:hAnsi="Times New Roman"/>
          <w:color w:val="000000"/>
          <w:sz w:val="24"/>
          <w:lang w:val="en-GB"/>
        </w:rPr>
        <w:cr/>
        <w:t>Specialisation:</w:t>
      </w:r>
    </w:p>
    <w:p w14:paraId="44E29625" w14:textId="77777777" w:rsidR="0066417C" w:rsidRPr="007E65EF" w:rsidRDefault="0066417C" w:rsidP="0066417C">
      <w:pPr>
        <w:spacing w:before="0" w:after="0"/>
        <w:ind w:right="720"/>
        <w:jc w:val="left"/>
        <w:rPr>
          <w:rFonts w:ascii="Times New Roman"/>
          <w:color w:val="000000"/>
          <w:sz w:val="24"/>
          <w:lang w:val="en-GB"/>
        </w:rPr>
      </w:pPr>
    </w:p>
    <w:p w14:paraId="683DBB5D" w14:textId="43A6E9B9" w:rsidR="00DD4B20" w:rsidRPr="007E65EF" w:rsidRDefault="0066417C" w:rsidP="0066417C">
      <w:pPr>
        <w:spacing w:before="0" w:after="0"/>
        <w:ind w:right="720"/>
        <w:jc w:val="left"/>
        <w:rPr>
          <w:rFonts w:ascii="Times New Roman" w:hAnsi="Times New Roman"/>
          <w:b/>
          <w:bCs/>
          <w:color w:val="000000"/>
          <w:sz w:val="24"/>
          <w:u w:val="single"/>
          <w:lang w:val="en-GB"/>
        </w:rPr>
      </w:pPr>
      <w:r w:rsidRPr="007E65EF">
        <w:rPr>
          <w:rFonts w:ascii="Times New Roman" w:hAnsi="Times New Roman"/>
          <w:b/>
          <w:bCs/>
          <w:color w:val="000000"/>
          <w:sz w:val="24"/>
          <w:u w:val="single"/>
          <w:lang w:val="en-GB"/>
        </w:rPr>
        <w:t>Objective of the application:</w:t>
      </w:r>
    </w:p>
    <w:p w14:paraId="756147B4" w14:textId="77777777" w:rsidR="0066417C" w:rsidRPr="007E65EF" w:rsidRDefault="0066417C" w:rsidP="0066417C">
      <w:pPr>
        <w:spacing w:before="0" w:after="0"/>
        <w:ind w:right="720"/>
        <w:jc w:val="left"/>
        <w:rPr>
          <w:rFonts w:ascii="Times New Roman"/>
          <w:b/>
          <w:color w:val="000000"/>
          <w:sz w:val="24"/>
          <w:u w:val="single"/>
          <w:lang w:val="en-GB"/>
        </w:rPr>
      </w:pPr>
    </w:p>
    <w:p w14:paraId="2349CB35" w14:textId="77777777" w:rsidR="00DD4B20" w:rsidRPr="007E65EF" w:rsidRDefault="0066417C" w:rsidP="0066417C">
      <w:pPr>
        <w:spacing w:before="0" w:after="0"/>
        <w:ind w:right="720"/>
        <w:jc w:val="left"/>
        <w:rPr>
          <w:rFonts w:ascii="Times New Roman"/>
          <w:color w:val="000000"/>
          <w:sz w:val="24"/>
          <w:lang w:val="en-GB"/>
        </w:rPr>
      </w:pPr>
      <w:r w:rsidRPr="007E65EF">
        <w:rPr>
          <w:rFonts w:ascii="Times New Roman" w:hAnsi="Times New Roman"/>
          <w:color w:val="000000"/>
          <w:sz w:val="24"/>
          <w:lang w:val="en-GB"/>
        </w:rPr>
        <w:t>Name of the conference (journal):</w:t>
      </w:r>
    </w:p>
    <w:p w14:paraId="610583B9" w14:textId="77777777" w:rsidR="00DD4B20" w:rsidRPr="007E65EF" w:rsidRDefault="0066417C" w:rsidP="0066417C">
      <w:pPr>
        <w:spacing w:before="0" w:after="0"/>
        <w:ind w:right="720"/>
        <w:jc w:val="left"/>
        <w:rPr>
          <w:rFonts w:ascii="Times New Roman"/>
          <w:color w:val="000000"/>
          <w:sz w:val="24"/>
          <w:lang w:val="en-GB"/>
        </w:rPr>
      </w:pPr>
      <w:r w:rsidRPr="007E65EF">
        <w:rPr>
          <w:rFonts w:ascii="Times New Roman" w:hAnsi="Times New Roman"/>
          <w:color w:val="000000"/>
          <w:sz w:val="24"/>
          <w:lang w:val="en-GB"/>
        </w:rPr>
        <w:t>Date of conference (expected date of publication of the article):</w:t>
      </w:r>
      <w:r w:rsidRPr="007E65EF">
        <w:rPr>
          <w:rFonts w:ascii="Times New Roman" w:hAnsi="Times New Roman"/>
          <w:color w:val="000000"/>
          <w:sz w:val="24"/>
          <w:lang w:val="en-GB"/>
        </w:rPr>
        <w:cr/>
        <w:t>Venue of the conference (journal):</w:t>
      </w:r>
    </w:p>
    <w:p w14:paraId="2B9B3763" w14:textId="77777777" w:rsidR="00DD4B20" w:rsidRPr="007E65EF" w:rsidRDefault="0066417C" w:rsidP="0066417C">
      <w:pPr>
        <w:spacing w:before="0" w:after="0"/>
        <w:ind w:right="720"/>
        <w:jc w:val="left"/>
        <w:rPr>
          <w:rFonts w:ascii="Times New Roman"/>
          <w:color w:val="000000"/>
          <w:sz w:val="24"/>
          <w:lang w:val="en-GB"/>
        </w:rPr>
      </w:pPr>
      <w:r w:rsidRPr="007E65EF">
        <w:rPr>
          <w:rFonts w:ascii="Times New Roman" w:hAnsi="Times New Roman"/>
          <w:color w:val="000000"/>
          <w:sz w:val="24"/>
          <w:lang w:val="en-GB"/>
        </w:rPr>
        <w:t>Website of the conference (journal):</w:t>
      </w:r>
    </w:p>
    <w:p w14:paraId="7CA88902" w14:textId="5CB6CBEB" w:rsidR="00DD4B20"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The objective and amount of the application (a maximum of HUF 100,000/application and publication):</w:t>
      </w:r>
      <w:r w:rsidRPr="007E65EF">
        <w:rPr>
          <w:rFonts w:ascii="Times New Roman" w:hAnsi="Times New Roman"/>
          <w:color w:val="000000"/>
          <w:sz w:val="24"/>
          <w:lang w:val="en-GB"/>
        </w:rPr>
        <w:cr/>
        <w:t xml:space="preserve">Registration (publication) fee: </w:t>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t>HUF</w:t>
      </w:r>
      <w:r w:rsidRPr="007E65EF">
        <w:rPr>
          <w:rFonts w:ascii="Times New Roman" w:hAnsi="Times New Roman"/>
          <w:color w:val="000000"/>
          <w:sz w:val="24"/>
          <w:lang w:val="en-GB"/>
        </w:rPr>
        <w:cr/>
        <w:t xml:space="preserve">Accommodation costs: </w:t>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t>HUF</w:t>
      </w:r>
      <w:r w:rsidRPr="007E65EF">
        <w:rPr>
          <w:rFonts w:ascii="Times New Roman" w:hAnsi="Times New Roman"/>
          <w:color w:val="000000"/>
          <w:sz w:val="24"/>
          <w:lang w:val="en-GB"/>
        </w:rPr>
        <w:cr/>
        <w:t xml:space="preserve">Travel costs: </w:t>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r>
      <w:r w:rsidRPr="007E65EF">
        <w:rPr>
          <w:rFonts w:ascii="Times New Roman" w:hAnsi="Times New Roman"/>
          <w:color w:val="000000"/>
          <w:sz w:val="24"/>
          <w:lang w:val="en-GB"/>
        </w:rPr>
        <w:tab/>
        <w:t>HUF</w:t>
      </w:r>
    </w:p>
    <w:p w14:paraId="59FADD85" w14:textId="77777777" w:rsidR="0066417C" w:rsidRPr="007E65EF" w:rsidRDefault="0066417C" w:rsidP="0066417C">
      <w:pPr>
        <w:spacing w:before="0" w:after="0"/>
        <w:ind w:right="720"/>
        <w:jc w:val="left"/>
        <w:rPr>
          <w:rFonts w:ascii="Times New Roman"/>
          <w:color w:val="000000"/>
          <w:sz w:val="24"/>
          <w:lang w:val="en-GB"/>
        </w:rPr>
      </w:pPr>
    </w:p>
    <w:p w14:paraId="689D0CD5" w14:textId="08110E16" w:rsidR="00DD4B20" w:rsidRPr="007E65EF" w:rsidRDefault="0066417C" w:rsidP="0066417C">
      <w:pPr>
        <w:spacing w:before="0" w:after="0"/>
        <w:ind w:right="720"/>
        <w:jc w:val="left"/>
        <w:rPr>
          <w:rFonts w:ascii="Times New Roman" w:hAnsi="Times New Roman"/>
          <w:b/>
          <w:bCs/>
          <w:color w:val="000000"/>
          <w:sz w:val="24"/>
          <w:u w:val="single"/>
          <w:lang w:val="en-GB"/>
        </w:rPr>
      </w:pPr>
      <w:r w:rsidRPr="007E65EF">
        <w:rPr>
          <w:rFonts w:ascii="Times New Roman" w:hAnsi="Times New Roman"/>
          <w:b/>
          <w:bCs/>
          <w:color w:val="000000"/>
          <w:sz w:val="24"/>
          <w:u w:val="single"/>
          <w:lang w:val="en-GB"/>
        </w:rPr>
        <w:t>Details of the publication:</w:t>
      </w:r>
    </w:p>
    <w:p w14:paraId="11562282" w14:textId="77777777" w:rsidR="0066417C" w:rsidRPr="007E65EF" w:rsidRDefault="0066417C" w:rsidP="0066417C">
      <w:pPr>
        <w:spacing w:before="0" w:after="0"/>
        <w:ind w:right="720"/>
        <w:jc w:val="left"/>
        <w:rPr>
          <w:rFonts w:ascii="Times New Roman"/>
          <w:b/>
          <w:color w:val="000000"/>
          <w:sz w:val="24"/>
          <w:u w:val="single"/>
          <w:lang w:val="en-GB"/>
        </w:rPr>
      </w:pPr>
    </w:p>
    <w:p w14:paraId="6C023200" w14:textId="77777777" w:rsidR="00DD4B20" w:rsidRPr="007E65EF" w:rsidRDefault="0066417C" w:rsidP="0066417C">
      <w:pPr>
        <w:spacing w:before="0" w:after="0"/>
        <w:ind w:right="720"/>
        <w:jc w:val="left"/>
        <w:rPr>
          <w:rFonts w:ascii="Times New Roman"/>
          <w:color w:val="000000"/>
          <w:sz w:val="24"/>
          <w:lang w:val="en-GB"/>
        </w:rPr>
      </w:pPr>
      <w:r w:rsidRPr="007E65EF">
        <w:rPr>
          <w:rFonts w:ascii="Times New Roman" w:hAnsi="Times New Roman"/>
          <w:color w:val="000000"/>
          <w:sz w:val="24"/>
          <w:lang w:val="en-GB"/>
        </w:rPr>
        <w:t>Authors:</w:t>
      </w:r>
    </w:p>
    <w:p w14:paraId="2B45160C" w14:textId="307697C4" w:rsidR="00DD4B20"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Title of publication:</w:t>
      </w:r>
    </w:p>
    <w:p w14:paraId="50A8F911" w14:textId="77777777" w:rsidR="0066417C" w:rsidRPr="007E65EF" w:rsidRDefault="0066417C" w:rsidP="0066417C">
      <w:pPr>
        <w:spacing w:before="0" w:after="0"/>
        <w:ind w:right="720"/>
        <w:jc w:val="left"/>
        <w:rPr>
          <w:rFonts w:ascii="Times New Roman"/>
          <w:color w:val="000000"/>
          <w:sz w:val="24"/>
          <w:lang w:val="en-GB"/>
        </w:rPr>
      </w:pPr>
    </w:p>
    <w:p w14:paraId="2E77E2BB" w14:textId="77777777" w:rsidR="006B15FD"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Supervisor’s name:</w:t>
      </w:r>
    </w:p>
    <w:p w14:paraId="214F69B2" w14:textId="16917FE0" w:rsidR="006B15FD"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 xml:space="preserve">E-mail address: </w:t>
      </w:r>
    </w:p>
    <w:p w14:paraId="16502262" w14:textId="3D8DEAC3" w:rsidR="0066417C" w:rsidRPr="007E65EF" w:rsidRDefault="0066417C" w:rsidP="0066417C">
      <w:pPr>
        <w:spacing w:before="0" w:after="0"/>
        <w:ind w:right="720"/>
        <w:jc w:val="left"/>
        <w:rPr>
          <w:rFonts w:ascii="Times New Roman" w:hAnsi="Times New Roman"/>
          <w:color w:val="000000"/>
          <w:sz w:val="24"/>
          <w:lang w:val="en-GB"/>
        </w:rPr>
      </w:pPr>
      <w:r w:rsidRPr="007E65EF">
        <w:rPr>
          <w:rFonts w:ascii="Times New Roman" w:hAnsi="Times New Roman"/>
          <w:color w:val="000000"/>
          <w:sz w:val="24"/>
          <w:lang w:val="en-GB"/>
        </w:rPr>
        <w:t>Telephone number:</w:t>
      </w:r>
    </w:p>
    <w:p w14:paraId="087405EC" w14:textId="6613E25C" w:rsidR="0066417C" w:rsidRPr="007E65EF" w:rsidRDefault="0066417C" w:rsidP="0066417C">
      <w:pPr>
        <w:spacing w:before="0" w:after="0"/>
        <w:ind w:right="720"/>
        <w:jc w:val="left"/>
        <w:rPr>
          <w:rFonts w:ascii="Times New Roman" w:hAnsi="Times New Roman"/>
          <w:color w:val="000000"/>
          <w:sz w:val="24"/>
          <w:lang w:val="en-GB"/>
        </w:rPr>
      </w:pPr>
    </w:p>
    <w:p w14:paraId="23DFC308" w14:textId="5A49DB0D" w:rsidR="0066417C" w:rsidRPr="007E65EF" w:rsidRDefault="0066417C" w:rsidP="0066417C">
      <w:pPr>
        <w:spacing w:before="0" w:after="0"/>
        <w:ind w:right="720"/>
        <w:jc w:val="left"/>
        <w:rPr>
          <w:rFonts w:ascii="Times New Roman" w:hAnsi="Times New Roman"/>
          <w:color w:val="000000"/>
          <w:sz w:val="24"/>
          <w:lang w:val="en-GB"/>
        </w:rPr>
      </w:pPr>
    </w:p>
    <w:p w14:paraId="5E65770F" w14:textId="75956585" w:rsidR="0066417C" w:rsidRPr="007E65EF" w:rsidRDefault="0066417C" w:rsidP="0066417C">
      <w:pPr>
        <w:spacing w:before="0" w:after="0"/>
        <w:ind w:right="720"/>
        <w:jc w:val="left"/>
        <w:rPr>
          <w:rFonts w:ascii="Times New Roman" w:hAnsi="Times New Roman"/>
          <w:color w:val="000000"/>
          <w:sz w:val="24"/>
          <w:lang w:val="en-GB"/>
        </w:rPr>
      </w:pPr>
    </w:p>
    <w:p w14:paraId="7F648ECE" w14:textId="4FC77FD4" w:rsidR="0066417C" w:rsidRPr="007E65EF" w:rsidRDefault="0066417C" w:rsidP="0066417C">
      <w:pPr>
        <w:spacing w:before="0" w:after="0"/>
        <w:ind w:right="720"/>
        <w:jc w:val="left"/>
        <w:rPr>
          <w:rFonts w:ascii="Times New Roman" w:hAnsi="Times New Roman"/>
          <w:color w:val="000000"/>
          <w:sz w:val="24"/>
          <w:lang w:val="en-GB"/>
        </w:rPr>
      </w:pPr>
    </w:p>
    <w:p w14:paraId="337FBFC2" w14:textId="77777777" w:rsidR="0066417C" w:rsidRPr="007E65EF" w:rsidRDefault="0066417C" w:rsidP="0066417C">
      <w:pPr>
        <w:spacing w:before="0" w:after="0"/>
        <w:ind w:right="720"/>
        <w:jc w:val="left"/>
        <w:rPr>
          <w:rFonts w:ascii="Times New Roman" w:hAnsi="Times New Roman"/>
          <w:color w:val="000000"/>
          <w:sz w:val="24"/>
          <w:lang w:val="en-GB"/>
        </w:rPr>
      </w:pPr>
    </w:p>
    <w:p w14:paraId="001F8EDC" w14:textId="34E37D71" w:rsidR="00DD4B20" w:rsidRPr="007E65EF" w:rsidRDefault="0066417C" w:rsidP="0066417C">
      <w:pPr>
        <w:spacing w:before="0" w:after="0"/>
        <w:ind w:right="720"/>
        <w:jc w:val="left"/>
        <w:rPr>
          <w:rFonts w:ascii="Times New Roman"/>
          <w:color w:val="000000"/>
          <w:sz w:val="24"/>
          <w:lang w:val="en-GB"/>
        </w:rPr>
      </w:pPr>
      <w:r w:rsidRPr="007E65EF">
        <w:rPr>
          <w:rFonts w:ascii="Times New Roman" w:hAnsi="Times New Roman"/>
          <w:color w:val="000000"/>
          <w:sz w:val="24"/>
          <w:lang w:val="en-GB"/>
        </w:rPr>
        <w:t>Place, date, signature</w:t>
      </w:r>
    </w:p>
    <w:sectPr w:rsidR="00DD4B20" w:rsidRPr="007E65EF" w:rsidSect="00F21EF1">
      <w:pgSz w:w="11900" w:h="16840"/>
      <w:pgMar w:top="1446" w:right="100" w:bottom="851" w:left="1440" w:header="720" w:footer="720" w:gutter="0"/>
      <w:cols w:space="720"/>
      <w:noEndnote/>
      <w:docGrid w:linePitc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UVSWT+Symbol">
    <w:altName w:val="Symbol"/>
    <w:charset w:val="01"/>
    <w:family w:val="auto"/>
    <w:pitch w:val="variable"/>
    <w:sig w:usb0="00000001" w:usb1="01010101"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2D"/>
    <w:rsid w:val="000F1E76"/>
    <w:rsid w:val="0023162D"/>
    <w:rsid w:val="002D0CD1"/>
    <w:rsid w:val="003368A4"/>
    <w:rsid w:val="00591128"/>
    <w:rsid w:val="005E2069"/>
    <w:rsid w:val="0066417C"/>
    <w:rsid w:val="006B15FD"/>
    <w:rsid w:val="006B50AF"/>
    <w:rsid w:val="007E65EF"/>
    <w:rsid w:val="00B421C8"/>
    <w:rsid w:val="00C939A5"/>
    <w:rsid w:val="00D13C98"/>
    <w:rsid w:val="00DD4B20"/>
    <w:rsid w:val="00F21EF1"/>
    <w:rsid w:val="00F470F4"/>
  </w:rsids>
  <m:mathPr>
    <m:mathFont m:val="Cambria Math"/>
    <m:brkBin m:val="before"/>
    <m:brkBinSub m:val="--"/>
    <m:smallFrac m:val="0"/>
    <m:dispDef/>
    <m:lMargin m:val="0"/>
    <m:rMargin m:val="0"/>
    <m:defJc m:val="centerGroup"/>
    <m:wrapRight/>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E6AB"/>
  <w15:docId w15:val="{76EA688D-94EC-4BE5-BA30-AA5680E6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470F4"/>
    <w:pPr>
      <w:spacing w:before="120" w:after="240"/>
      <w:jc w:val="both"/>
    </w:pPr>
    <w:rPr>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5E2069"/>
    <w:rPr>
      <w:color w:val="0563C1"/>
      <w:u w:val="single"/>
    </w:rPr>
  </w:style>
  <w:style w:type="character" w:customStyle="1" w:styleId="UnresolvedMention">
    <w:name w:val="Unresolved Mention"/>
    <w:uiPriority w:val="99"/>
    <w:semiHidden/>
    <w:unhideWhenUsed/>
    <w:rsid w:val="005E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klneta@uni-miskolc.hu" TargetMode="External"/><Relationship Id="rId5" Type="http://schemas.openxmlformats.org/officeDocument/2006/relationships/hyperlink" Target="mailto:reklneta@uni-miskolc.hu" TargetMode="External"/><Relationship Id="rId10" Type="http://schemas.openxmlformats.org/officeDocument/2006/relationships/theme" Target="theme/theme1.xml"/><Relationship Id="rId4" Type="http://schemas.openxmlformats.org/officeDocument/2006/relationships/hyperlink" Target="mailto:v.bognar.gabriella@uni-miskolc.hu" TargetMode="Externa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4389</Characters>
  <Application>Microsoft Office Word</Application>
  <DocSecurity>0</DocSecurity>
  <Lines>36</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Aspose</dc:creator>
  <cp:lastModifiedBy>Windows-felhasználó</cp:lastModifiedBy>
  <cp:revision>2</cp:revision>
  <dcterms:created xsi:type="dcterms:W3CDTF">2022-03-25T18:58:00Z</dcterms:created>
  <dcterms:modified xsi:type="dcterms:W3CDTF">2022-03-25T18:58:00Z</dcterms:modified>
</cp:coreProperties>
</file>